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166AA" w14:textId="62D6E46B" w:rsidR="00582836" w:rsidRPr="00582836" w:rsidRDefault="00582836" w:rsidP="00582836">
      <w:pPr>
        <w:keepNext/>
        <w:spacing w:before="240" w:after="120" w:line="240" w:lineRule="auto"/>
        <w:contextualSpacing/>
        <w:jc w:val="right"/>
        <w:outlineLvl w:val="2"/>
        <w:rPr>
          <w:rFonts w:ascii="NewsGoth TL" w:eastAsia="Times New Roman" w:hAnsi="NewsGoth TL" w:cstheme="minorHAnsi"/>
          <w:b/>
          <w:bCs/>
          <w:kern w:val="0"/>
          <w:lang w:val="lv-LV" w:eastAsia="lv-LV"/>
          <w14:ligatures w14:val="none"/>
        </w:rPr>
      </w:pPr>
      <w:r>
        <w:rPr>
          <w:rFonts w:ascii="NewsGoth TL" w:eastAsia="Times New Roman" w:hAnsi="NewsGoth TL" w:cstheme="minorHAnsi"/>
          <w:b/>
          <w:bCs/>
          <w:kern w:val="0"/>
          <w:lang w:val="lv-LV" w:eastAsia="lv-LV"/>
          <w14:ligatures w14:val="none"/>
        </w:rPr>
        <w:t>Pi</w:t>
      </w:r>
      <w:r w:rsidRPr="00582836">
        <w:rPr>
          <w:rFonts w:ascii="NewsGoth TL" w:eastAsia="Times New Roman" w:hAnsi="NewsGoth TL" w:cstheme="minorHAnsi"/>
          <w:b/>
          <w:bCs/>
          <w:kern w:val="0"/>
          <w:lang w:val="lv-LV" w:eastAsia="lv-LV"/>
          <w14:ligatures w14:val="none"/>
        </w:rPr>
        <w:t>elikums Nr.1</w:t>
      </w:r>
    </w:p>
    <w:p w14:paraId="17AC4AE5" w14:textId="77777777" w:rsidR="00582836" w:rsidRPr="00582836" w:rsidRDefault="00582836" w:rsidP="00582836">
      <w:pPr>
        <w:keepNext/>
        <w:spacing w:after="0" w:line="240" w:lineRule="auto"/>
        <w:contextualSpacing/>
        <w:jc w:val="center"/>
        <w:outlineLvl w:val="2"/>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TEHNISKĀ SPECIFIKĀCIJA</w:t>
      </w:r>
    </w:p>
    <w:p w14:paraId="47C20371" w14:textId="77777777" w:rsidR="00582836" w:rsidRPr="00582836" w:rsidRDefault="00582836" w:rsidP="00582836">
      <w:pPr>
        <w:keepNext/>
        <w:spacing w:before="240" w:after="120" w:line="240" w:lineRule="auto"/>
        <w:contextualSpacing/>
        <w:jc w:val="center"/>
        <w:outlineLvl w:val="2"/>
        <w:rPr>
          <w:rFonts w:ascii="NewsGoth TL" w:eastAsia="Times New Roman" w:hAnsi="NewsGoth TL" w:cstheme="minorHAnsi"/>
          <w:kern w:val="0"/>
          <w:lang w:val="lv-LV"/>
          <w14:ligatures w14:val="none"/>
        </w:rPr>
      </w:pPr>
    </w:p>
    <w:p w14:paraId="790ACE21" w14:textId="77777777" w:rsidR="00582836" w:rsidRPr="00582836" w:rsidRDefault="00582836" w:rsidP="00582836">
      <w:pPr>
        <w:numPr>
          <w:ilvl w:val="0"/>
          <w:numId w:val="14"/>
        </w:numPr>
        <w:spacing w:after="200" w:line="276" w:lineRule="auto"/>
        <w:ind w:left="360"/>
        <w:contextualSpacing/>
        <w:rPr>
          <w:rFonts w:ascii="NewsGoth TL" w:eastAsia="Times New Roman" w:hAnsi="NewsGoth TL" w:cstheme="minorHAnsi"/>
          <w:b/>
          <w:kern w:val="0"/>
          <w:lang w:val="lv-LV"/>
          <w14:ligatures w14:val="none"/>
        </w:rPr>
      </w:pPr>
      <w:r w:rsidRPr="00582836">
        <w:rPr>
          <w:rFonts w:ascii="NewsGoth TL" w:eastAsia="Times New Roman" w:hAnsi="NewsGoth TL" w:cstheme="minorHAnsi"/>
          <w:b/>
          <w:kern w:val="0"/>
          <w:lang w:val="lv-LV"/>
          <w14:ligatures w14:val="none"/>
        </w:rPr>
        <w:t>Vispārīgais raksturojums</w:t>
      </w:r>
    </w:p>
    <w:p w14:paraId="2E92BE27" w14:textId="77777777" w:rsidR="00582836" w:rsidRPr="00582836" w:rsidRDefault="00582836" w:rsidP="00582836">
      <w:pPr>
        <w:numPr>
          <w:ilvl w:val="1"/>
          <w:numId w:val="14"/>
        </w:numPr>
        <w:tabs>
          <w:tab w:val="left" w:pos="567"/>
        </w:tabs>
        <w:spacing w:after="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 xml:space="preserve">Būvdarbi jāveic saskaņā ar Valmieras Būvvaldē akceptētu būvprojektu “Ārējo siltumapgādes tīklu būvniecība Vaidavas ielā Valmierā, Valmieras novadā”. Projektētājs </w:t>
      </w:r>
      <w:r w:rsidRPr="00582836">
        <w:rPr>
          <w:rFonts w:ascii="NewsGoth TL" w:eastAsia="Times New Roman" w:hAnsi="NewsGoth TL" w:cstheme="minorHAnsi"/>
          <w:bCs/>
          <w:kern w:val="0"/>
          <w:lang w:val="lv-LV"/>
          <w14:ligatures w14:val="none"/>
        </w:rPr>
        <w:t xml:space="preserve">SIA </w:t>
      </w:r>
      <w:r w:rsidRPr="00582836">
        <w:rPr>
          <w:rFonts w:ascii="NewsGoth TL" w:eastAsia="Times New Roman" w:hAnsi="NewsGoth TL" w:cstheme="minorHAnsi"/>
          <w:kern w:val="0"/>
          <w:lang w:val="lv-LV"/>
          <w14:ligatures w14:val="none"/>
        </w:rPr>
        <w:t xml:space="preserve">„Projekti LL” </w:t>
      </w:r>
      <w:proofErr w:type="gramStart"/>
      <w:r w:rsidRPr="00582836">
        <w:rPr>
          <w:rFonts w:ascii="NewsGoth TL" w:eastAsia="Times New Roman" w:hAnsi="NewsGoth TL" w:cstheme="minorHAnsi"/>
          <w:kern w:val="0"/>
          <w:lang w:val="lv-LV"/>
          <w14:ligatures w14:val="none"/>
        </w:rPr>
        <w:t>(</w:t>
      </w:r>
      <w:proofErr w:type="gramEnd"/>
      <w:r w:rsidRPr="00582836">
        <w:rPr>
          <w:rFonts w:ascii="NewsGoth TL" w:eastAsia="Times New Roman" w:hAnsi="NewsGoth TL" w:cstheme="minorHAnsi"/>
          <w:kern w:val="0"/>
          <w:lang w:val="lv-LV"/>
          <w14:ligatures w14:val="none"/>
        </w:rPr>
        <w:t>reģ. Nr.40103276053).</w:t>
      </w:r>
    </w:p>
    <w:p w14:paraId="4E95A2E0" w14:textId="66B674A0" w:rsidR="00582836" w:rsidRPr="00582836" w:rsidRDefault="00582836" w:rsidP="00582836">
      <w:pPr>
        <w:numPr>
          <w:ilvl w:val="1"/>
          <w:numId w:val="14"/>
        </w:numPr>
        <w:tabs>
          <w:tab w:val="left" w:pos="567"/>
        </w:tabs>
        <w:spacing w:after="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Būvdarbu veikšana un nodošana ekspluatācijā ir veicama atbilstoši Latvijas Republikas likumiem, MK noteikumiem, Būvnormatīviem.</w:t>
      </w:r>
    </w:p>
    <w:p w14:paraId="5D965ADE" w14:textId="77777777" w:rsidR="00582836" w:rsidRPr="00582836" w:rsidRDefault="00582836" w:rsidP="00582836">
      <w:pPr>
        <w:numPr>
          <w:ilvl w:val="1"/>
          <w:numId w:val="14"/>
        </w:numPr>
        <w:tabs>
          <w:tab w:val="left" w:pos="567"/>
        </w:tabs>
        <w:spacing w:after="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hAnsi="NewsGoth TL" w:cstheme="minorHAnsi"/>
          <w:lang w:val="lv-LV" w:eastAsia="lv-LV"/>
        </w:rPr>
        <w:t>Būvprojektā paredzēts:</w:t>
      </w:r>
    </w:p>
    <w:p w14:paraId="6C28DB46" w14:textId="39DFBF55" w:rsidR="00582836" w:rsidRPr="00582836" w:rsidRDefault="00582836" w:rsidP="00582836">
      <w:pPr>
        <w:numPr>
          <w:ilvl w:val="2"/>
          <w:numId w:val="14"/>
        </w:numPr>
        <w:spacing w:after="0" w:line="276" w:lineRule="auto"/>
        <w:ind w:left="1276" w:hanging="709"/>
        <w:contextualSpacing/>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i</w:t>
      </w:r>
      <w:r w:rsidRPr="00582836">
        <w:rPr>
          <w:rFonts w:ascii="NewsGoth TL" w:eastAsia="Times New Roman" w:hAnsi="NewsGoth TL" w:cstheme="minorHAnsi"/>
          <w:kern w:val="0"/>
          <w:lang w:val="lv-LV" w:eastAsia="lv-LV"/>
          <w14:ligatures w14:val="none"/>
        </w:rPr>
        <w:t xml:space="preserve">zbūvēt jaunu maģistrālo siltumtrasi no rūpnieciski izolētiem cauruļvadiem no jaunbūvējamas katlumājas </w:t>
      </w:r>
      <w:proofErr w:type="spellStart"/>
      <w:r w:rsidRPr="00582836">
        <w:rPr>
          <w:rFonts w:ascii="NewsGoth TL" w:eastAsia="Times New Roman" w:hAnsi="NewsGoth TL" w:cstheme="minorHAnsi"/>
          <w:kern w:val="0"/>
          <w:lang w:val="lv-LV" w:eastAsia="lv-LV"/>
          <w14:ligatures w14:val="none"/>
        </w:rPr>
        <w:t>Rietekļa</w:t>
      </w:r>
      <w:proofErr w:type="spellEnd"/>
      <w:r w:rsidRPr="00582836">
        <w:rPr>
          <w:rFonts w:ascii="NewsGoth TL" w:eastAsia="Times New Roman" w:hAnsi="NewsGoth TL" w:cstheme="minorHAnsi"/>
          <w:kern w:val="0"/>
          <w:lang w:val="lv-LV" w:eastAsia="lv-LV"/>
          <w14:ligatures w14:val="none"/>
        </w:rPr>
        <w:t xml:space="preserve"> ielā 1 līdz esošiem siltumtīkliem Čempionu un Vaidavas ielās,</w:t>
      </w:r>
      <w:r w:rsidRPr="00582836">
        <w:rPr>
          <w:rFonts w:ascii="NewsGoth TL" w:hAnsi="NewsGoth TL"/>
          <w:lang w:val="lv-LV"/>
        </w:rPr>
        <w:t xml:space="preserve"> </w:t>
      </w:r>
      <w:r w:rsidRPr="00582836">
        <w:rPr>
          <w:rFonts w:ascii="NewsGoth TL" w:eastAsia="Times New Roman" w:hAnsi="NewsGoth TL" w:cstheme="minorHAnsi"/>
          <w:kern w:val="0"/>
          <w:lang w:val="lv-LV" w:eastAsia="lv-LV"/>
          <w14:ligatures w14:val="none"/>
        </w:rPr>
        <w:t xml:space="preserve">Valmierā ar kopgarumu 401,0 m </w:t>
      </w:r>
      <w:proofErr w:type="gramStart"/>
      <w:r w:rsidRPr="00582836">
        <w:rPr>
          <w:rFonts w:ascii="NewsGoth TL" w:eastAsia="Times New Roman" w:hAnsi="NewsGoth TL" w:cstheme="minorHAnsi"/>
          <w:kern w:val="0"/>
          <w:lang w:val="lv-LV" w:eastAsia="lv-LV"/>
          <w14:ligatures w14:val="none"/>
        </w:rPr>
        <w:t>(</w:t>
      </w:r>
      <w:proofErr w:type="gramEnd"/>
      <w:r w:rsidRPr="00582836">
        <w:rPr>
          <w:rFonts w:ascii="NewsGoth TL" w:eastAsia="Times New Roman" w:hAnsi="NewsGoth TL" w:cstheme="minorHAnsi"/>
          <w:kern w:val="0"/>
          <w:lang w:val="lv-LV" w:eastAsia="lv-LV"/>
          <w14:ligatures w14:val="none"/>
        </w:rPr>
        <w:t xml:space="preserve">tajā skaitā 2Ø168/280-6.7m; 2Ø139/250 – 356.9m;2Ø60/140 – 3.6m; 2Ø48/125 – 33.8m). </w:t>
      </w:r>
    </w:p>
    <w:p w14:paraId="76710A75" w14:textId="0F05A5CD"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eastAsia="lv-LV"/>
          <w14:ligatures w14:val="none"/>
        </w:rPr>
        <w:t>siltumtrases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 xml:space="preserve">219/355 (DN200) izbūvi veikt no jaunbūvējamās katlu mājas </w:t>
      </w:r>
      <w:proofErr w:type="spellStart"/>
      <w:r w:rsidRPr="00582836">
        <w:rPr>
          <w:rFonts w:ascii="NewsGoth TL" w:eastAsia="Times New Roman" w:hAnsi="NewsGoth TL" w:cstheme="minorHAnsi"/>
          <w:kern w:val="0"/>
          <w:lang w:val="lv-LV" w:eastAsia="lv-LV"/>
          <w14:ligatures w14:val="none"/>
        </w:rPr>
        <w:t>Rietekļa</w:t>
      </w:r>
      <w:proofErr w:type="spellEnd"/>
      <w:r w:rsidRPr="00582836">
        <w:rPr>
          <w:rFonts w:ascii="NewsGoth TL" w:eastAsia="Times New Roman" w:hAnsi="NewsGoth TL" w:cstheme="minorHAnsi"/>
          <w:kern w:val="0"/>
          <w:lang w:val="lv-LV" w:eastAsia="lv-LV"/>
          <w14:ligatures w14:val="none"/>
        </w:rPr>
        <w:t xml:space="preserve"> ielā 1 (kad. apzīmējums 96010030203) ar atzaru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168/280 (DN150) līdz esošai siltumtrasei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139/250 (DN125) Čempionu un Vaidavas ielas krustojumā (kad. apzīmējums. 96010030048), un perspektīvo atzaru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 xml:space="preserve">168/280 (DN150) </w:t>
      </w:r>
      <w:proofErr w:type="spellStart"/>
      <w:r w:rsidRPr="00582836">
        <w:rPr>
          <w:rFonts w:ascii="NewsGoth TL" w:eastAsia="Times New Roman" w:hAnsi="NewsGoth TL" w:cstheme="minorHAnsi"/>
          <w:kern w:val="0"/>
          <w:lang w:val="lv-LV" w:eastAsia="lv-LV"/>
          <w14:ligatures w14:val="none"/>
        </w:rPr>
        <w:t>Rietekļa</w:t>
      </w:r>
      <w:proofErr w:type="spellEnd"/>
      <w:r w:rsidRPr="00582836">
        <w:rPr>
          <w:rFonts w:ascii="NewsGoth TL" w:eastAsia="Times New Roman" w:hAnsi="NewsGoth TL" w:cstheme="minorHAnsi"/>
          <w:kern w:val="0"/>
          <w:lang w:val="lv-LV" w:eastAsia="lv-LV"/>
          <w14:ligatures w14:val="none"/>
        </w:rPr>
        <w:t xml:space="preserve"> ielas virzienā. Zemes gabalos (kad. </w:t>
      </w:r>
      <w:proofErr w:type="spellStart"/>
      <w:r w:rsidRPr="00582836">
        <w:rPr>
          <w:rFonts w:ascii="NewsGoth TL" w:eastAsia="Times New Roman" w:hAnsi="NewsGoth TL" w:cstheme="minorHAnsi"/>
          <w:kern w:val="0"/>
          <w:lang w:val="lv-LV" w:eastAsia="lv-LV"/>
          <w14:ligatures w14:val="none"/>
        </w:rPr>
        <w:t>apz</w:t>
      </w:r>
      <w:proofErr w:type="spellEnd"/>
      <w:r w:rsidRPr="00582836">
        <w:rPr>
          <w:rFonts w:ascii="NewsGoth TL" w:eastAsia="Times New Roman" w:hAnsi="NewsGoth TL" w:cstheme="minorHAnsi"/>
          <w:kern w:val="0"/>
          <w:lang w:val="lv-LV" w:eastAsia="lv-LV"/>
          <w14:ligatures w14:val="none"/>
        </w:rPr>
        <w:t>. 96010030029 un 96010030201) paredzēts demontēt esošo siltumtrasi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168/280 (DN150) līdz zemes gabala (kad. apzīmējums. 96010030027) robežai un demontētās siltumtrases vietā izbūvēt jaunu siltumtrasi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48/125 (DN40) līdz ēkai Vaidavas ielā 13, ar pievienojumu esošajiem siltumtīkliem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 xml:space="preserve">60/140 (DN50) pirms </w:t>
      </w:r>
      <w:proofErr w:type="spellStart"/>
      <w:r w:rsidRPr="00582836">
        <w:rPr>
          <w:rFonts w:ascii="NewsGoth TL" w:eastAsia="Times New Roman" w:hAnsi="NewsGoth TL" w:cstheme="minorHAnsi"/>
          <w:kern w:val="0"/>
          <w:lang w:val="lv-LV" w:eastAsia="lv-LV"/>
          <w14:ligatures w14:val="none"/>
        </w:rPr>
        <w:t>ievadmezgla</w:t>
      </w:r>
      <w:proofErr w:type="spellEnd"/>
      <w:r w:rsidRPr="00582836">
        <w:rPr>
          <w:rFonts w:ascii="NewsGoth TL" w:eastAsia="Times New Roman" w:hAnsi="NewsGoth TL" w:cstheme="minorHAnsi"/>
          <w:kern w:val="0"/>
          <w:lang w:val="lv-LV" w:eastAsia="lv-LV"/>
          <w14:ligatures w14:val="none"/>
        </w:rPr>
        <w:t xml:space="preserve"> (esošajā siltummezglā paredzēt turpgaitas un </w:t>
      </w:r>
      <w:proofErr w:type="spellStart"/>
      <w:r w:rsidRPr="00582836">
        <w:rPr>
          <w:rFonts w:ascii="NewsGoth TL" w:eastAsia="Times New Roman" w:hAnsi="NewsGoth TL" w:cstheme="minorHAnsi"/>
          <w:kern w:val="0"/>
          <w:lang w:val="lv-LV" w:eastAsia="lv-LV"/>
          <w14:ligatures w14:val="none"/>
        </w:rPr>
        <w:t>atgaitas</w:t>
      </w:r>
      <w:proofErr w:type="spellEnd"/>
      <w:r w:rsidRPr="00582836">
        <w:rPr>
          <w:rFonts w:ascii="NewsGoth TL" w:eastAsia="Times New Roman" w:hAnsi="NewsGoth TL" w:cstheme="minorHAnsi"/>
          <w:kern w:val="0"/>
          <w:lang w:val="lv-LV" w:eastAsia="lv-LV"/>
          <w14:ligatures w14:val="none"/>
        </w:rPr>
        <w:t xml:space="preserve"> plūsmu maiņu). </w:t>
      </w:r>
    </w:p>
    <w:p w14:paraId="69AB186C" w14:textId="2319060F"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eastAsia="lv-LV"/>
          <w14:ligatures w14:val="none"/>
        </w:rPr>
        <w:t xml:space="preserve">Jaunbūvējamās katlu mājas </w:t>
      </w:r>
      <w:proofErr w:type="spellStart"/>
      <w:r w:rsidRPr="00582836">
        <w:rPr>
          <w:rFonts w:ascii="NewsGoth TL" w:eastAsia="Times New Roman" w:hAnsi="NewsGoth TL" w:cstheme="minorHAnsi"/>
          <w:kern w:val="0"/>
          <w:lang w:val="lv-LV" w:eastAsia="lv-LV"/>
          <w14:ligatures w14:val="none"/>
        </w:rPr>
        <w:t>Rietekļa</w:t>
      </w:r>
      <w:proofErr w:type="spellEnd"/>
      <w:r w:rsidRPr="00582836">
        <w:rPr>
          <w:rFonts w:ascii="NewsGoth TL" w:eastAsia="Times New Roman" w:hAnsi="NewsGoth TL" w:cstheme="minorHAnsi"/>
          <w:kern w:val="0"/>
          <w:lang w:val="lv-LV" w:eastAsia="lv-LV"/>
          <w14:ligatures w14:val="none"/>
        </w:rPr>
        <w:t xml:space="preserve"> ielā 1 teritorijā uz siltumtrases abiem atzariem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 xml:space="preserve">168/280 (DN150) uzstādīt dzelzs betona akas D1500 ar </w:t>
      </w:r>
      <w:proofErr w:type="spellStart"/>
      <w:r w:rsidRPr="00582836">
        <w:rPr>
          <w:rFonts w:ascii="NewsGoth TL" w:eastAsia="Times New Roman" w:hAnsi="NewsGoth TL" w:cstheme="minorHAnsi"/>
          <w:kern w:val="0"/>
          <w:lang w:val="lv-LV" w:eastAsia="lv-LV"/>
          <w14:ligatures w14:val="none"/>
        </w:rPr>
        <w:t>noslēgarmatūru</w:t>
      </w:r>
      <w:proofErr w:type="spellEnd"/>
      <w:r w:rsidRPr="00582836">
        <w:rPr>
          <w:rFonts w:ascii="NewsGoth TL" w:eastAsia="Times New Roman" w:hAnsi="NewsGoth TL" w:cstheme="minorHAnsi"/>
          <w:kern w:val="0"/>
          <w:lang w:val="lv-LV" w:eastAsia="lv-LV"/>
          <w14:ligatures w14:val="none"/>
        </w:rPr>
        <w:t xml:space="preserve"> un atbilstoša DN rūpnieciski izolētiem servisa krāniem, ar iebūvētu uzraudzības signalizāciju. </w:t>
      </w:r>
    </w:p>
    <w:p w14:paraId="63D4D30E" w14:textId="264F9C16" w:rsidR="00582836" w:rsidRPr="00582836" w:rsidRDefault="00582836" w:rsidP="00582836">
      <w:pPr>
        <w:tabs>
          <w:tab w:val="left" w:pos="567"/>
        </w:tabs>
        <w:spacing w:after="0" w:line="276" w:lineRule="auto"/>
        <w:ind w:left="1276" w:hanging="709"/>
        <w:contextualSpacing/>
        <w:jc w:val="both"/>
        <w:rPr>
          <w:rFonts w:ascii="NewsGoth TL" w:eastAsia="Times New Roman" w:hAnsi="NewsGoth TL" w:cstheme="minorHAnsi"/>
          <w:b/>
          <w:bCs/>
          <w:kern w:val="0"/>
          <w:lang w:val="lv-LV"/>
          <w14:ligatures w14:val="none"/>
        </w:rPr>
      </w:pPr>
      <w:bookmarkStart w:id="0" w:name="_Hlk158628745"/>
      <w:r w:rsidRPr="00582836">
        <w:rPr>
          <w:rFonts w:ascii="NewsGoth TL" w:eastAsia="Times New Roman" w:hAnsi="NewsGoth TL" w:cstheme="minorHAnsi"/>
          <w:b/>
          <w:bCs/>
          <w:kern w:val="0"/>
          <w:lang w:val="lv-LV" w:eastAsia="lv-LV"/>
          <w14:ligatures w14:val="none"/>
        </w:rPr>
        <w:tab/>
      </w:r>
      <w:proofErr w:type="spellStart"/>
      <w:r w:rsidRPr="00582836">
        <w:rPr>
          <w:rFonts w:ascii="NewsGoth TL" w:eastAsia="Times New Roman" w:hAnsi="NewsGoth TL" w:cstheme="minorHAnsi"/>
          <w:b/>
          <w:bCs/>
          <w:kern w:val="0"/>
          <w:lang w:val="lv-LV" w:eastAsia="lv-LV"/>
          <w14:ligatures w14:val="none"/>
        </w:rPr>
        <w:t>Rietekļa</w:t>
      </w:r>
      <w:proofErr w:type="spellEnd"/>
      <w:r w:rsidRPr="00582836">
        <w:rPr>
          <w:rFonts w:ascii="NewsGoth TL" w:eastAsia="Times New Roman" w:hAnsi="NewsGoth TL" w:cstheme="minorHAnsi"/>
          <w:b/>
          <w:bCs/>
          <w:kern w:val="0"/>
          <w:lang w:val="lv-LV" w:eastAsia="lv-LV"/>
          <w14:ligatures w14:val="none"/>
        </w:rPr>
        <w:t xml:space="preserve"> ielas siltumtrases atzarā (mezgls M2) gala </w:t>
      </w:r>
      <w:proofErr w:type="spellStart"/>
      <w:r w:rsidRPr="00582836">
        <w:rPr>
          <w:rFonts w:ascii="NewsGoth TL" w:eastAsia="Times New Roman" w:hAnsi="NewsGoth TL" w:cstheme="minorHAnsi"/>
          <w:b/>
          <w:bCs/>
          <w:kern w:val="0"/>
          <w:lang w:val="lv-LV" w:eastAsia="lv-LV"/>
          <w14:ligatures w14:val="none"/>
        </w:rPr>
        <w:t>noslēgi</w:t>
      </w:r>
      <w:proofErr w:type="spellEnd"/>
      <w:r w:rsidRPr="00582836">
        <w:rPr>
          <w:rFonts w:ascii="NewsGoth TL" w:eastAsia="Times New Roman" w:hAnsi="NewsGoth TL" w:cstheme="minorHAnsi"/>
          <w:b/>
          <w:bCs/>
          <w:kern w:val="0"/>
          <w:lang w:val="lv-LV" w:eastAsia="lv-LV"/>
          <w14:ligatures w14:val="none"/>
        </w:rPr>
        <w:t xml:space="preserve"> Ø168/280 un tā montāža nav jāplāno (izņemti no būvdarbu apjomiem (55. pozīcija)). </w:t>
      </w:r>
    </w:p>
    <w:bookmarkEnd w:id="0"/>
    <w:p w14:paraId="76B1A888" w14:textId="77777777"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eastAsia="lv-LV"/>
          <w14:ligatures w14:val="none"/>
        </w:rPr>
        <w:t>Siltumtrases pievienojuma vietā Čempionu un Vaidavas ielas krustojumā pie esošajiem siltumtīkliem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 xml:space="preserve">139/250(DN125), katrā virzienā paredzēts uzstādīt PP </w:t>
      </w:r>
      <w:proofErr w:type="spellStart"/>
      <w:r w:rsidRPr="00582836">
        <w:rPr>
          <w:rFonts w:ascii="NewsGoth TL" w:eastAsia="Times New Roman" w:hAnsi="NewsGoth TL" w:cstheme="minorHAnsi"/>
          <w:kern w:val="0"/>
          <w:lang w:val="lv-LV" w:eastAsia="lv-LV"/>
          <w14:ligatures w14:val="none"/>
        </w:rPr>
        <w:t>skatakas</w:t>
      </w:r>
      <w:proofErr w:type="spellEnd"/>
      <w:r w:rsidRPr="00582836">
        <w:rPr>
          <w:rFonts w:ascii="NewsGoth TL" w:eastAsia="Times New Roman" w:hAnsi="NewsGoth TL" w:cstheme="minorHAnsi"/>
          <w:kern w:val="0"/>
          <w:lang w:val="lv-LV" w:eastAsia="lv-LV"/>
          <w14:ligatures w14:val="none"/>
        </w:rPr>
        <w:t xml:space="preserve"> D400 ar </w:t>
      </w:r>
      <w:proofErr w:type="spellStart"/>
      <w:r w:rsidRPr="00582836">
        <w:rPr>
          <w:rFonts w:ascii="NewsGoth TL" w:eastAsia="Times New Roman" w:hAnsi="NewsGoth TL" w:cstheme="minorHAnsi"/>
          <w:kern w:val="0"/>
          <w:lang w:val="lv-LV" w:eastAsia="lv-LV"/>
          <w14:ligatures w14:val="none"/>
        </w:rPr>
        <w:t>ķeta</w:t>
      </w:r>
      <w:proofErr w:type="spellEnd"/>
      <w:r w:rsidRPr="00582836">
        <w:rPr>
          <w:rFonts w:ascii="NewsGoth TL" w:eastAsia="Times New Roman" w:hAnsi="NewsGoth TL" w:cstheme="minorHAnsi"/>
          <w:kern w:val="0"/>
          <w:lang w:val="lv-LV" w:eastAsia="lv-LV"/>
          <w14:ligatures w14:val="none"/>
        </w:rPr>
        <w:t xml:space="preserve"> lūkām ar </w:t>
      </w:r>
      <w:proofErr w:type="spellStart"/>
      <w:r w:rsidRPr="00582836">
        <w:rPr>
          <w:rFonts w:ascii="NewsGoth TL" w:eastAsia="Times New Roman" w:hAnsi="NewsGoth TL" w:cstheme="minorHAnsi"/>
          <w:kern w:val="0"/>
          <w:lang w:val="lv-LV" w:eastAsia="lv-LV"/>
          <w14:ligatures w14:val="none"/>
        </w:rPr>
        <w:t>noslēgarmatūru</w:t>
      </w:r>
      <w:proofErr w:type="spellEnd"/>
      <w:r w:rsidRPr="00582836">
        <w:rPr>
          <w:rFonts w:ascii="NewsGoth TL" w:eastAsia="Times New Roman" w:hAnsi="NewsGoth TL" w:cstheme="minorHAnsi"/>
          <w:kern w:val="0"/>
          <w:lang w:val="lv-LV" w:eastAsia="lv-LV"/>
          <w14:ligatures w14:val="none"/>
        </w:rPr>
        <w:t xml:space="preserve"> DN125, ar iebūvētu uzraudzības signalizāciju. </w:t>
      </w:r>
    </w:p>
    <w:p w14:paraId="189B718E" w14:textId="77777777"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eastAsia="lv-LV"/>
          <w14:ligatures w14:val="none"/>
        </w:rPr>
        <w:t>Zemes gabalos (kad. apzīmējums 96010030029 un 96010030201), paredzēts uzstādīt rūpnieciski izolētu perpendikulāru T-atzaru ar pāreju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139/250 - 2x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139/250 - 2x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48/125, ar pievienojumu esošajiem siltumtīkliem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139/250. Uz siltumtrases 2x</w:t>
      </w:r>
      <w:r w:rsidRPr="00582836">
        <w:rPr>
          <w:rFonts w:ascii="Cambria Math" w:eastAsia="Times New Roman" w:hAnsi="Cambria Math" w:cs="Cambria Math"/>
          <w:kern w:val="0"/>
          <w:lang w:val="lv-LV" w:eastAsia="lv-LV"/>
          <w14:ligatures w14:val="none"/>
        </w:rPr>
        <w:t>∅</w:t>
      </w:r>
      <w:r w:rsidRPr="00582836">
        <w:rPr>
          <w:rFonts w:ascii="NewsGoth TL" w:eastAsia="Times New Roman" w:hAnsi="NewsGoth TL" w:cstheme="minorHAnsi"/>
          <w:kern w:val="0"/>
          <w:lang w:val="lv-LV" w:eastAsia="lv-LV"/>
          <w14:ligatures w14:val="none"/>
        </w:rPr>
        <w:t xml:space="preserve">48/125(DN40) atzara uz Vaidavas ielu 13, paredzēts uzstādīt PP </w:t>
      </w:r>
      <w:proofErr w:type="spellStart"/>
      <w:r w:rsidRPr="00582836">
        <w:rPr>
          <w:rFonts w:ascii="NewsGoth TL" w:eastAsia="Times New Roman" w:hAnsi="NewsGoth TL" w:cstheme="minorHAnsi"/>
          <w:kern w:val="0"/>
          <w:lang w:val="lv-LV" w:eastAsia="lv-LV"/>
          <w14:ligatures w14:val="none"/>
        </w:rPr>
        <w:t>skatakas</w:t>
      </w:r>
      <w:proofErr w:type="spellEnd"/>
      <w:r w:rsidRPr="00582836">
        <w:rPr>
          <w:rFonts w:ascii="NewsGoth TL" w:eastAsia="Times New Roman" w:hAnsi="NewsGoth TL" w:cstheme="minorHAnsi"/>
          <w:kern w:val="0"/>
          <w:lang w:val="lv-LV" w:eastAsia="lv-LV"/>
          <w14:ligatures w14:val="none"/>
        </w:rPr>
        <w:t xml:space="preserve"> D400 ar </w:t>
      </w:r>
      <w:proofErr w:type="spellStart"/>
      <w:r w:rsidRPr="00582836">
        <w:rPr>
          <w:rFonts w:ascii="NewsGoth TL" w:eastAsia="Times New Roman" w:hAnsi="NewsGoth TL" w:cstheme="minorHAnsi"/>
          <w:kern w:val="0"/>
          <w:lang w:val="lv-LV" w:eastAsia="lv-LV"/>
          <w14:ligatures w14:val="none"/>
        </w:rPr>
        <w:t>ķeta</w:t>
      </w:r>
      <w:proofErr w:type="spellEnd"/>
      <w:r w:rsidRPr="00582836">
        <w:rPr>
          <w:rFonts w:ascii="NewsGoth TL" w:eastAsia="Times New Roman" w:hAnsi="NewsGoth TL" w:cstheme="minorHAnsi"/>
          <w:kern w:val="0"/>
          <w:lang w:val="lv-LV" w:eastAsia="lv-LV"/>
          <w14:ligatures w14:val="none"/>
        </w:rPr>
        <w:t xml:space="preserve"> lūkām ar </w:t>
      </w:r>
      <w:proofErr w:type="spellStart"/>
      <w:r w:rsidRPr="00582836">
        <w:rPr>
          <w:rFonts w:ascii="NewsGoth TL" w:eastAsia="Times New Roman" w:hAnsi="NewsGoth TL" w:cstheme="minorHAnsi"/>
          <w:kern w:val="0"/>
          <w:lang w:val="lv-LV" w:eastAsia="lv-LV"/>
          <w14:ligatures w14:val="none"/>
        </w:rPr>
        <w:t>noslēgarmatūru</w:t>
      </w:r>
      <w:proofErr w:type="spellEnd"/>
      <w:r w:rsidRPr="00582836">
        <w:rPr>
          <w:rFonts w:ascii="NewsGoth TL" w:eastAsia="Times New Roman" w:hAnsi="NewsGoth TL" w:cstheme="minorHAnsi"/>
          <w:kern w:val="0"/>
          <w:lang w:val="lv-LV" w:eastAsia="lv-LV"/>
          <w14:ligatures w14:val="none"/>
        </w:rPr>
        <w:t xml:space="preserve"> DN40, ar iebūvētu uzraudzības signalizāciju.</w:t>
      </w:r>
    </w:p>
    <w:p w14:paraId="1E6009B6" w14:textId="77777777"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hAnsi="NewsGoth TL" w:cstheme="minorHAnsi"/>
          <w:lang w:val="lv-LV"/>
        </w:rPr>
        <w:t>Būvprojekta ietvaros paredzēts veikt siltumtrases 2x</w:t>
      </w:r>
      <w:r w:rsidRPr="00582836">
        <w:rPr>
          <w:rFonts w:ascii="Cambria Math" w:hAnsi="Cambria Math" w:cs="Cambria Math"/>
          <w:lang w:val="lv-LV"/>
        </w:rPr>
        <w:t>∅</w:t>
      </w:r>
      <w:r w:rsidRPr="00582836">
        <w:rPr>
          <w:rFonts w:ascii="NewsGoth TL" w:hAnsi="NewsGoth TL" w:cstheme="minorHAnsi"/>
          <w:lang w:val="lv-LV"/>
        </w:rPr>
        <w:t>60/140 (DN50) atzara izb</w:t>
      </w:r>
      <w:r w:rsidRPr="00582836">
        <w:rPr>
          <w:rFonts w:ascii="NewsGoth TL" w:hAnsi="NewsGoth TL" w:cs="Calibri"/>
          <w:lang w:val="lv-LV"/>
        </w:rPr>
        <w:t>ū</w:t>
      </w:r>
      <w:r w:rsidRPr="00582836">
        <w:rPr>
          <w:rFonts w:ascii="NewsGoth TL" w:hAnsi="NewsGoth TL" w:cstheme="minorHAnsi"/>
          <w:lang w:val="lv-LV"/>
        </w:rPr>
        <w:t>vi no eso</w:t>
      </w:r>
      <w:r w:rsidRPr="00582836">
        <w:rPr>
          <w:rFonts w:ascii="NewsGoth TL" w:hAnsi="NewsGoth TL" w:cs="Calibri"/>
          <w:lang w:val="lv-LV"/>
        </w:rPr>
        <w:t>šā</w:t>
      </w:r>
      <w:r w:rsidRPr="00582836">
        <w:rPr>
          <w:rFonts w:ascii="NewsGoth TL" w:hAnsi="NewsGoth TL" w:cstheme="minorHAnsi"/>
          <w:lang w:val="lv-LV"/>
        </w:rPr>
        <w:t>s siltumtrases 2x</w:t>
      </w:r>
      <w:r w:rsidRPr="00582836">
        <w:rPr>
          <w:rFonts w:ascii="Cambria Math" w:hAnsi="Cambria Math" w:cs="Cambria Math"/>
          <w:lang w:val="lv-LV"/>
        </w:rPr>
        <w:t>∅</w:t>
      </w:r>
      <w:r w:rsidRPr="00582836">
        <w:rPr>
          <w:rFonts w:ascii="NewsGoth TL" w:hAnsi="NewsGoth TL" w:cstheme="minorHAnsi"/>
          <w:lang w:val="lv-LV"/>
        </w:rPr>
        <w:t>139/250 (DN125), l</w:t>
      </w:r>
      <w:r w:rsidRPr="00582836">
        <w:rPr>
          <w:rFonts w:ascii="NewsGoth TL" w:hAnsi="NewsGoth TL" w:cs="Calibri"/>
          <w:lang w:val="lv-LV"/>
        </w:rPr>
        <w:t>ī</w:t>
      </w:r>
      <w:r w:rsidRPr="00582836">
        <w:rPr>
          <w:rFonts w:ascii="NewsGoth TL" w:hAnsi="NewsGoth TL" w:cstheme="minorHAnsi"/>
          <w:lang w:val="lv-LV"/>
        </w:rPr>
        <w:t>dz Vaidavas ielas 15 zemes gabala robe</w:t>
      </w:r>
      <w:r w:rsidRPr="00582836">
        <w:rPr>
          <w:rFonts w:ascii="NewsGoth TL" w:hAnsi="NewsGoth TL" w:cs="Calibri"/>
          <w:lang w:val="lv-LV"/>
        </w:rPr>
        <w:t>ž</w:t>
      </w:r>
      <w:r w:rsidRPr="00582836">
        <w:rPr>
          <w:rFonts w:ascii="NewsGoth TL" w:hAnsi="NewsGoth TL" w:cstheme="minorHAnsi"/>
          <w:lang w:val="lv-LV"/>
        </w:rPr>
        <w:t>ai (kad. apz</w:t>
      </w:r>
      <w:r w:rsidRPr="00582836">
        <w:rPr>
          <w:rFonts w:ascii="NewsGoth TL" w:hAnsi="NewsGoth TL" w:cs="Calibri"/>
          <w:lang w:val="lv-LV"/>
        </w:rPr>
        <w:t>ī</w:t>
      </w:r>
      <w:r w:rsidRPr="00582836">
        <w:rPr>
          <w:rFonts w:ascii="NewsGoth TL" w:hAnsi="NewsGoth TL" w:cstheme="minorHAnsi"/>
          <w:lang w:val="lv-LV"/>
        </w:rPr>
        <w:t>m</w:t>
      </w:r>
      <w:r w:rsidRPr="00582836">
        <w:rPr>
          <w:rFonts w:ascii="NewsGoth TL" w:hAnsi="NewsGoth TL" w:cs="Calibri"/>
          <w:lang w:val="lv-LV"/>
        </w:rPr>
        <w:t>ē</w:t>
      </w:r>
      <w:r w:rsidRPr="00582836">
        <w:rPr>
          <w:rFonts w:ascii="NewsGoth TL" w:hAnsi="NewsGoth TL" w:cstheme="minorHAnsi"/>
          <w:lang w:val="lv-LV"/>
        </w:rPr>
        <w:t>jums. 96010030212).</w:t>
      </w:r>
      <w:r w:rsidRPr="00582836">
        <w:rPr>
          <w:rFonts w:ascii="NewsGoth TL" w:eastAsia="Times New Roman" w:hAnsi="NewsGoth TL" w:cstheme="minorHAnsi"/>
          <w:kern w:val="0"/>
          <w:lang w:val="lv-LV" w:eastAsia="lv-LV"/>
          <w14:ligatures w14:val="none"/>
        </w:rPr>
        <w:t xml:space="preserve"> Atzarā paredzēts uzstādīt PP </w:t>
      </w:r>
      <w:proofErr w:type="spellStart"/>
      <w:r w:rsidRPr="00582836">
        <w:rPr>
          <w:rFonts w:ascii="NewsGoth TL" w:eastAsia="Times New Roman" w:hAnsi="NewsGoth TL" w:cstheme="minorHAnsi"/>
          <w:kern w:val="0"/>
          <w:lang w:val="lv-LV" w:eastAsia="lv-LV"/>
          <w14:ligatures w14:val="none"/>
        </w:rPr>
        <w:t>skatakas</w:t>
      </w:r>
      <w:proofErr w:type="spellEnd"/>
      <w:r w:rsidRPr="00582836">
        <w:rPr>
          <w:rFonts w:ascii="NewsGoth TL" w:eastAsia="Times New Roman" w:hAnsi="NewsGoth TL" w:cstheme="minorHAnsi"/>
          <w:kern w:val="0"/>
          <w:lang w:val="lv-LV" w:eastAsia="lv-LV"/>
          <w14:ligatures w14:val="none"/>
        </w:rPr>
        <w:t xml:space="preserve"> D400 ar </w:t>
      </w:r>
      <w:proofErr w:type="spellStart"/>
      <w:r w:rsidRPr="00582836">
        <w:rPr>
          <w:rFonts w:ascii="NewsGoth TL" w:eastAsia="Times New Roman" w:hAnsi="NewsGoth TL" w:cstheme="minorHAnsi"/>
          <w:kern w:val="0"/>
          <w:lang w:val="lv-LV" w:eastAsia="lv-LV"/>
          <w14:ligatures w14:val="none"/>
        </w:rPr>
        <w:t>ķeta</w:t>
      </w:r>
      <w:proofErr w:type="spellEnd"/>
      <w:r w:rsidRPr="00582836">
        <w:rPr>
          <w:rFonts w:ascii="NewsGoth TL" w:eastAsia="Times New Roman" w:hAnsi="NewsGoth TL" w:cstheme="minorHAnsi"/>
          <w:kern w:val="0"/>
          <w:lang w:val="lv-LV" w:eastAsia="lv-LV"/>
          <w14:ligatures w14:val="none"/>
        </w:rPr>
        <w:t xml:space="preserve"> lūkām un </w:t>
      </w:r>
      <w:proofErr w:type="spellStart"/>
      <w:r w:rsidRPr="00582836">
        <w:rPr>
          <w:rFonts w:ascii="NewsGoth TL" w:eastAsia="Times New Roman" w:hAnsi="NewsGoth TL" w:cstheme="minorHAnsi"/>
          <w:kern w:val="0"/>
          <w:lang w:val="lv-LV" w:eastAsia="lv-LV"/>
          <w14:ligatures w14:val="none"/>
        </w:rPr>
        <w:t>noslēgarmatūru</w:t>
      </w:r>
      <w:proofErr w:type="spellEnd"/>
      <w:r w:rsidRPr="00582836">
        <w:rPr>
          <w:rFonts w:ascii="NewsGoth TL" w:eastAsia="Times New Roman" w:hAnsi="NewsGoth TL" w:cstheme="minorHAnsi"/>
          <w:kern w:val="0"/>
          <w:lang w:val="lv-LV" w:eastAsia="lv-LV"/>
          <w14:ligatures w14:val="none"/>
        </w:rPr>
        <w:t xml:space="preserve"> DN50. </w:t>
      </w:r>
    </w:p>
    <w:p w14:paraId="65615CA3" w14:textId="00A4FF16" w:rsidR="00582836" w:rsidRPr="00582836" w:rsidRDefault="00582836" w:rsidP="00582836">
      <w:pPr>
        <w:tabs>
          <w:tab w:val="left" w:pos="567"/>
        </w:tabs>
        <w:spacing w:after="0" w:line="276" w:lineRule="auto"/>
        <w:ind w:left="1276" w:hanging="709"/>
        <w:contextualSpacing/>
        <w:jc w:val="both"/>
        <w:rPr>
          <w:rFonts w:ascii="NewsGoth TL" w:eastAsia="Times New Roman" w:hAnsi="NewsGoth TL" w:cstheme="minorHAnsi"/>
          <w:b/>
          <w:bCs/>
          <w:kern w:val="0"/>
          <w:lang w:val="lv-LV"/>
          <w14:ligatures w14:val="none"/>
        </w:rPr>
      </w:pPr>
      <w:r w:rsidRPr="00582836">
        <w:rPr>
          <w:rFonts w:ascii="NewsGoth TL" w:eastAsia="Times New Roman" w:hAnsi="NewsGoth TL" w:cstheme="minorHAnsi"/>
          <w:b/>
          <w:bCs/>
          <w:kern w:val="0"/>
          <w:lang w:val="lv-LV" w:eastAsia="lv-LV"/>
          <w14:ligatures w14:val="none"/>
        </w:rPr>
        <w:tab/>
        <w:t xml:space="preserve">Siltumtrases atzarā (mezgls M7) gala </w:t>
      </w:r>
      <w:proofErr w:type="spellStart"/>
      <w:r w:rsidRPr="00582836">
        <w:rPr>
          <w:rFonts w:ascii="NewsGoth TL" w:eastAsia="Times New Roman" w:hAnsi="NewsGoth TL" w:cstheme="minorHAnsi"/>
          <w:b/>
          <w:bCs/>
          <w:kern w:val="0"/>
          <w:lang w:val="lv-LV" w:eastAsia="lv-LV"/>
          <w14:ligatures w14:val="none"/>
        </w:rPr>
        <w:t>noslēgi</w:t>
      </w:r>
      <w:proofErr w:type="spellEnd"/>
      <w:r w:rsidRPr="00582836">
        <w:rPr>
          <w:rFonts w:ascii="NewsGoth TL" w:eastAsia="Times New Roman" w:hAnsi="NewsGoth TL" w:cstheme="minorHAnsi"/>
          <w:b/>
          <w:bCs/>
          <w:kern w:val="0"/>
          <w:lang w:val="lv-LV" w:eastAsia="lv-LV"/>
          <w14:ligatures w14:val="none"/>
        </w:rPr>
        <w:t xml:space="preserve"> Ø60/140 un tā montāža nav jāplāno (izņemti no būvdarbu apjomiem (85. pozīcija)).</w:t>
      </w:r>
    </w:p>
    <w:p w14:paraId="632BCB07" w14:textId="120A2D11"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eastAsia="lv-LV"/>
          <w14:ligatures w14:val="none"/>
        </w:rPr>
        <w:lastRenderedPageBreak/>
        <w:t xml:space="preserve">Uzstādīt dzelzs betona aku D1500, ar </w:t>
      </w:r>
      <w:proofErr w:type="spellStart"/>
      <w:r w:rsidRPr="00582836">
        <w:rPr>
          <w:rFonts w:ascii="NewsGoth TL" w:eastAsia="Times New Roman" w:hAnsi="NewsGoth TL" w:cstheme="minorHAnsi"/>
          <w:kern w:val="0"/>
          <w:lang w:val="lv-LV" w:eastAsia="lv-LV"/>
          <w14:ligatures w14:val="none"/>
        </w:rPr>
        <w:t>noslēgarmatūru</w:t>
      </w:r>
      <w:proofErr w:type="spellEnd"/>
      <w:r w:rsidRPr="00582836">
        <w:rPr>
          <w:rFonts w:ascii="NewsGoth TL" w:eastAsia="Times New Roman" w:hAnsi="NewsGoth TL" w:cstheme="minorHAnsi"/>
          <w:kern w:val="0"/>
          <w:lang w:val="lv-LV" w:eastAsia="lv-LV"/>
          <w14:ligatures w14:val="none"/>
        </w:rPr>
        <w:t xml:space="preserve"> DN150 un atbilstoša DN rūpnieciski izolētiem atgaisošanas servisa krāniem, ar iebūvētu uzraudzības signalizāciju. </w:t>
      </w:r>
    </w:p>
    <w:p w14:paraId="2218C860" w14:textId="77777777" w:rsidR="00582836" w:rsidRPr="00582836" w:rsidRDefault="00582836" w:rsidP="00582836">
      <w:pPr>
        <w:numPr>
          <w:ilvl w:val="2"/>
          <w:numId w:val="14"/>
        </w:numPr>
        <w:tabs>
          <w:tab w:val="left" w:pos="567"/>
        </w:tabs>
        <w:spacing w:after="0" w:line="276" w:lineRule="auto"/>
        <w:ind w:left="1276" w:hanging="709"/>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eastAsia="lv-LV"/>
          <w14:ligatures w14:val="none"/>
        </w:rPr>
        <w:t xml:space="preserve">Uzstādīt PP </w:t>
      </w:r>
      <w:proofErr w:type="spellStart"/>
      <w:r w:rsidRPr="00582836">
        <w:rPr>
          <w:rFonts w:ascii="NewsGoth TL" w:eastAsia="Times New Roman" w:hAnsi="NewsGoth TL" w:cstheme="minorHAnsi"/>
          <w:kern w:val="0"/>
          <w:lang w:val="lv-LV" w:eastAsia="lv-LV"/>
          <w14:ligatures w14:val="none"/>
        </w:rPr>
        <w:t>skatakas</w:t>
      </w:r>
      <w:proofErr w:type="spellEnd"/>
      <w:r w:rsidRPr="00582836">
        <w:rPr>
          <w:rFonts w:ascii="NewsGoth TL" w:eastAsia="Times New Roman" w:hAnsi="NewsGoth TL" w:cstheme="minorHAnsi"/>
          <w:kern w:val="0"/>
          <w:lang w:val="lv-LV" w:eastAsia="lv-LV"/>
          <w14:ligatures w14:val="none"/>
        </w:rPr>
        <w:t xml:space="preserve"> D400 ar </w:t>
      </w:r>
      <w:proofErr w:type="spellStart"/>
      <w:r w:rsidRPr="00582836">
        <w:rPr>
          <w:rFonts w:ascii="NewsGoth TL" w:eastAsia="Times New Roman" w:hAnsi="NewsGoth TL" w:cstheme="minorHAnsi"/>
          <w:kern w:val="0"/>
          <w:lang w:val="lv-LV" w:eastAsia="lv-LV"/>
          <w14:ligatures w14:val="none"/>
        </w:rPr>
        <w:t>ķeta</w:t>
      </w:r>
      <w:proofErr w:type="spellEnd"/>
      <w:r w:rsidRPr="00582836">
        <w:rPr>
          <w:rFonts w:ascii="NewsGoth TL" w:eastAsia="Times New Roman" w:hAnsi="NewsGoth TL" w:cstheme="minorHAnsi"/>
          <w:kern w:val="0"/>
          <w:lang w:val="lv-LV" w:eastAsia="lv-LV"/>
          <w14:ligatures w14:val="none"/>
        </w:rPr>
        <w:t xml:space="preserve"> lūkām, ar atbilstoša DN rūpnieciski izolētiem ūdens </w:t>
      </w:r>
      <w:proofErr w:type="spellStart"/>
      <w:r w:rsidRPr="00582836">
        <w:rPr>
          <w:rFonts w:ascii="NewsGoth TL" w:eastAsia="Times New Roman" w:hAnsi="NewsGoth TL" w:cstheme="minorHAnsi"/>
          <w:kern w:val="0"/>
          <w:lang w:val="lv-LV" w:eastAsia="lv-LV"/>
          <w14:ligatures w14:val="none"/>
        </w:rPr>
        <w:t>izteces</w:t>
      </w:r>
      <w:proofErr w:type="spellEnd"/>
      <w:r w:rsidRPr="00582836">
        <w:rPr>
          <w:rFonts w:ascii="NewsGoth TL" w:eastAsia="Times New Roman" w:hAnsi="NewsGoth TL" w:cstheme="minorHAnsi"/>
          <w:kern w:val="0"/>
          <w:lang w:val="lv-LV" w:eastAsia="lv-LV"/>
          <w14:ligatures w14:val="none"/>
        </w:rPr>
        <w:t xml:space="preserve"> servisa krāniem ar iebūvētu uzraudzības signalizāciju. </w:t>
      </w:r>
    </w:p>
    <w:p w14:paraId="2BCBD5E1" w14:textId="60631C23" w:rsidR="00582836" w:rsidRPr="00582836" w:rsidRDefault="00582836" w:rsidP="00582836">
      <w:pPr>
        <w:pStyle w:val="Bulletnew"/>
        <w:spacing w:line="276" w:lineRule="auto"/>
      </w:pPr>
      <w:r w:rsidRPr="00582836">
        <w:t xml:space="preserve">Uz atsevišķu posmu montāžas laiku, ja nepieciešams, slēdzama transporta kustība, kura jānovirza pa blakus ielām, paredzot piebraukšanas iespēju pie dzīvojamajām mājām un iestādēm vai uzņēmumiem. Par izmaiņām transporta un gājēju kustībā jāsniedz </w:t>
      </w:r>
      <w:proofErr w:type="gramStart"/>
      <w:r w:rsidRPr="00582836">
        <w:t>savlaicīgu informāciju</w:t>
      </w:r>
      <w:proofErr w:type="gramEnd"/>
      <w:r w:rsidRPr="00582836">
        <w:t>, kā arī individuāli jāinformē nekustamo īpašumu īpašnieki, kuru īpašumiem tiks traucēta piekļuve.</w:t>
      </w:r>
    </w:p>
    <w:p w14:paraId="45D8EBC2" w14:textId="178D3B6E" w:rsidR="00582836" w:rsidRPr="00582836" w:rsidRDefault="00582836" w:rsidP="00582836">
      <w:pPr>
        <w:pStyle w:val="Bulletnew"/>
        <w:spacing w:line="276" w:lineRule="auto"/>
      </w:pPr>
      <w:r w:rsidRPr="00582836">
        <w:t xml:space="preserve">Darba izpildes laikā summa paliek nemainīga līdz objekta nodošanai ekspluatācijā. Pasūtītājs neparedz apmaksāt Izpildītāja uzrādītos </w:t>
      </w:r>
      <w:proofErr w:type="gramStart"/>
      <w:r w:rsidRPr="00582836">
        <w:t>papildus darbus</w:t>
      </w:r>
      <w:proofErr w:type="gramEnd"/>
      <w:r w:rsidRPr="00582836">
        <w:t xml:space="preserve"> virs finanšu piedāvājumā uzrādītā.</w:t>
      </w:r>
    </w:p>
    <w:p w14:paraId="2DD95535" w14:textId="4DA0940F" w:rsidR="00582836" w:rsidRPr="00582836" w:rsidRDefault="00582836" w:rsidP="00582836">
      <w:pPr>
        <w:pStyle w:val="Bulletnew"/>
        <w:spacing w:line="276" w:lineRule="auto"/>
      </w:pPr>
      <w:r w:rsidRPr="00582836">
        <w:t>Samaksa par darbu izpildi tiks veikta ar ikmēneša starpmaksājumiem. Avansa maksājums materiālu iegādei paredzēts ne vairāk par 30% apmērā no finanšu piedāvājumā uzrādītā.</w:t>
      </w:r>
    </w:p>
    <w:p w14:paraId="05A6A308" w14:textId="1733B4D3" w:rsidR="00582836" w:rsidRPr="00582836" w:rsidRDefault="00582836" w:rsidP="00582836">
      <w:pPr>
        <w:pStyle w:val="Bulletnew"/>
        <w:spacing w:line="276" w:lineRule="auto"/>
      </w:pPr>
      <w:r w:rsidRPr="00582836">
        <w:t xml:space="preserve">Gala norēķins (20%) par veiktajiem darbiem tiks veikts pēc Būvvaldes akta par siltumtrases pieņemšanu ekspluatācijā un Darbu Pieņemšanas - nodošanas akta parakstīšanas. </w:t>
      </w:r>
    </w:p>
    <w:p w14:paraId="64C91609" w14:textId="43C3545D" w:rsidR="00582836" w:rsidRPr="00582836" w:rsidRDefault="00582836" w:rsidP="00582836">
      <w:pPr>
        <w:pStyle w:val="Bulletnew"/>
        <w:spacing w:line="276" w:lineRule="auto"/>
      </w:pPr>
      <w:r w:rsidRPr="00582836">
        <w:t xml:space="preserve">Būvdarbu organizāciju katlumājas teritorijā saskaņot ar AS “Valmieras Enerģija” projekta vadītāju (Mārcis Smalkais, mob. tālr. 26112273). </w:t>
      </w:r>
    </w:p>
    <w:p w14:paraId="115F56F3" w14:textId="0B1A25F2" w:rsidR="00582836" w:rsidRPr="00582836" w:rsidRDefault="00582836" w:rsidP="00582836">
      <w:pPr>
        <w:pStyle w:val="Bulletnew"/>
        <w:spacing w:line="276" w:lineRule="auto"/>
      </w:pPr>
      <w:r w:rsidRPr="00582836">
        <w:t>Būvdarbiem ir jāsastāda kalendārais grafiks, un darbi jāveic saskaņā ar grafiku.</w:t>
      </w:r>
    </w:p>
    <w:p w14:paraId="11976F8A" w14:textId="202DBB5C" w:rsidR="00582836" w:rsidRPr="00582836" w:rsidRDefault="00582836" w:rsidP="00582836">
      <w:pPr>
        <w:pStyle w:val="Bulletnew"/>
        <w:spacing w:line="276" w:lineRule="auto"/>
      </w:pPr>
      <w:proofErr w:type="spellStart"/>
      <w:r w:rsidRPr="00582836">
        <w:t>Jaunizbūvējamās</w:t>
      </w:r>
      <w:proofErr w:type="spellEnd"/>
      <w:r w:rsidRPr="00582836">
        <w:t xml:space="preserve"> siltumtrases pieslēgšanas darbus pie esošiem siltumtīkliem (mezgli M8,M7,M6) plānot orientējoši no </w:t>
      </w:r>
      <w:proofErr w:type="gramStart"/>
      <w:r w:rsidRPr="00582836">
        <w:t>2024.gada</w:t>
      </w:r>
      <w:proofErr w:type="gramEnd"/>
      <w:r w:rsidRPr="00582836">
        <w:t xml:space="preserve"> 8.jūlija.</w:t>
      </w:r>
    </w:p>
    <w:p w14:paraId="799EAAA4" w14:textId="77777777" w:rsidR="00582836" w:rsidRPr="00582836" w:rsidRDefault="00582836" w:rsidP="00582836">
      <w:pPr>
        <w:spacing w:after="0" w:line="276" w:lineRule="auto"/>
        <w:ind w:left="567"/>
        <w:jc w:val="both"/>
        <w:rPr>
          <w:rFonts w:eastAsia="Times New Roman" w:cstheme="minorHAnsi"/>
          <w:spacing w:val="-1"/>
          <w:kern w:val="0"/>
          <w:lang w:val="lv-LV"/>
          <w14:ligatures w14:val="none"/>
        </w:rPr>
      </w:pPr>
    </w:p>
    <w:p w14:paraId="5705478B" w14:textId="77777777" w:rsidR="00582836" w:rsidRPr="00582836" w:rsidRDefault="00582836" w:rsidP="00582836">
      <w:pPr>
        <w:numPr>
          <w:ilvl w:val="0"/>
          <w:numId w:val="14"/>
        </w:numPr>
        <w:spacing w:after="200" w:line="276" w:lineRule="auto"/>
        <w:ind w:hanging="502"/>
        <w:contextualSpacing/>
        <w:jc w:val="both"/>
        <w:rPr>
          <w:rFonts w:ascii="NewsGoth TL" w:eastAsia="Times New Roman" w:hAnsi="NewsGoth TL" w:cstheme="minorHAnsi"/>
          <w:b/>
          <w:kern w:val="0"/>
          <w:lang w:val="lv-LV"/>
          <w14:ligatures w14:val="none"/>
        </w:rPr>
      </w:pPr>
      <w:r w:rsidRPr="00582836">
        <w:rPr>
          <w:rFonts w:ascii="NewsGoth TL" w:eastAsia="Times New Roman" w:hAnsi="NewsGoth TL" w:cstheme="minorHAnsi"/>
          <w:b/>
          <w:kern w:val="0"/>
          <w:lang w:val="lv-LV"/>
          <w14:ligatures w14:val="none"/>
        </w:rPr>
        <w:t>Darbu izpildes termiņš</w:t>
      </w:r>
    </w:p>
    <w:p w14:paraId="009683FB" w14:textId="77777777" w:rsidR="00582836" w:rsidRPr="00582836" w:rsidRDefault="00582836" w:rsidP="00582836">
      <w:pPr>
        <w:spacing w:after="200" w:line="276" w:lineRule="auto"/>
        <w:ind w:left="502"/>
        <w:contextualSpacing/>
        <w:jc w:val="both"/>
        <w:rPr>
          <w:rFonts w:ascii="NewsGoth TL" w:eastAsia="Times New Roman" w:hAnsi="NewsGoth TL" w:cstheme="minorHAnsi"/>
          <w:bCs/>
          <w:kern w:val="0"/>
          <w:lang w:val="lv-LV"/>
          <w14:ligatures w14:val="none"/>
        </w:rPr>
      </w:pPr>
      <w:r w:rsidRPr="00582836">
        <w:rPr>
          <w:rFonts w:ascii="NewsGoth TL" w:eastAsia="Times New Roman" w:hAnsi="NewsGoth TL" w:cstheme="minorHAnsi"/>
          <w:bCs/>
          <w:kern w:val="0"/>
          <w:lang w:val="lv-LV"/>
          <w14:ligatures w14:val="none"/>
        </w:rPr>
        <w:t xml:space="preserve">Darbu izpildes plānotais laiks no </w:t>
      </w:r>
      <w:proofErr w:type="gramStart"/>
      <w:r w:rsidRPr="00582836">
        <w:rPr>
          <w:rFonts w:ascii="NewsGoth TL" w:eastAsia="Times New Roman" w:hAnsi="NewsGoth TL" w:cstheme="minorHAnsi"/>
          <w:bCs/>
          <w:kern w:val="0"/>
          <w:lang w:val="lv-LV"/>
          <w14:ligatures w14:val="none"/>
        </w:rPr>
        <w:t>2024.gada</w:t>
      </w:r>
      <w:proofErr w:type="gramEnd"/>
      <w:r w:rsidRPr="00582836">
        <w:rPr>
          <w:rFonts w:ascii="NewsGoth TL" w:eastAsia="Times New Roman" w:hAnsi="NewsGoth TL" w:cstheme="minorHAnsi"/>
          <w:bCs/>
          <w:kern w:val="0"/>
          <w:lang w:val="lv-LV"/>
          <w14:ligatures w14:val="none"/>
        </w:rPr>
        <w:t xml:space="preserve"> 1.maija līdz 2024.gada 1.augustam</w:t>
      </w:r>
    </w:p>
    <w:p w14:paraId="2951D78D" w14:textId="77777777" w:rsidR="00582836" w:rsidRPr="00582836" w:rsidRDefault="00582836" w:rsidP="00582836">
      <w:pPr>
        <w:spacing w:after="200" w:line="276" w:lineRule="auto"/>
        <w:ind w:left="502"/>
        <w:contextualSpacing/>
        <w:jc w:val="both"/>
        <w:rPr>
          <w:rFonts w:ascii="NewsGoth TL" w:eastAsia="Times New Roman" w:hAnsi="NewsGoth TL" w:cstheme="minorHAnsi"/>
          <w:bCs/>
          <w:kern w:val="0"/>
          <w:lang w:val="lv-LV"/>
          <w14:ligatures w14:val="none"/>
        </w:rPr>
      </w:pPr>
    </w:p>
    <w:p w14:paraId="43C70BDF" w14:textId="77777777" w:rsidR="00582836" w:rsidRPr="00582836" w:rsidRDefault="00582836" w:rsidP="00582836">
      <w:pPr>
        <w:numPr>
          <w:ilvl w:val="0"/>
          <w:numId w:val="14"/>
        </w:numPr>
        <w:spacing w:after="200" w:line="276" w:lineRule="auto"/>
        <w:ind w:left="360"/>
        <w:contextualSpacing/>
        <w:jc w:val="both"/>
        <w:rPr>
          <w:rFonts w:ascii="NewsGoth TL" w:eastAsia="Times New Roman" w:hAnsi="NewsGoth TL" w:cstheme="minorHAnsi"/>
          <w:b/>
          <w:kern w:val="0"/>
          <w:lang w:val="lv-LV"/>
          <w14:ligatures w14:val="none"/>
        </w:rPr>
      </w:pPr>
      <w:r w:rsidRPr="00582836">
        <w:rPr>
          <w:rFonts w:ascii="NewsGoth TL" w:eastAsia="Times New Roman" w:hAnsi="NewsGoth TL" w:cstheme="minorHAnsi"/>
          <w:b/>
          <w:kern w:val="0"/>
          <w:lang w:val="lv-LV"/>
          <w14:ligatures w14:val="none"/>
        </w:rPr>
        <w:t>Piedāvājuma nosacījumi</w:t>
      </w:r>
    </w:p>
    <w:p w14:paraId="461F5293" w14:textId="77777777" w:rsidR="00582836" w:rsidRPr="00582836" w:rsidRDefault="00582836" w:rsidP="00582836">
      <w:pPr>
        <w:numPr>
          <w:ilvl w:val="1"/>
          <w:numId w:val="14"/>
        </w:numPr>
        <w:tabs>
          <w:tab w:val="left" w:pos="567"/>
        </w:tabs>
        <w:spacing w:after="200" w:line="276" w:lineRule="auto"/>
        <w:ind w:left="993" w:hanging="993"/>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 xml:space="preserve">Cauruļvadu sistēmu montāžai jāatbilst </w:t>
      </w:r>
      <w:r w:rsidRPr="00582836">
        <w:rPr>
          <w:rFonts w:ascii="NewsGoth TL" w:eastAsia="Times New Roman" w:hAnsi="NewsGoth TL" w:cstheme="minorHAnsi"/>
          <w:kern w:val="0"/>
          <w:shd w:val="clear" w:color="auto" w:fill="FFFFFF"/>
          <w:lang w:val="lv-LV" w:eastAsia="lv-LV"/>
          <w14:ligatures w14:val="none"/>
        </w:rPr>
        <w:t>LVS EN 13941-2:2019</w:t>
      </w:r>
      <w:r w:rsidRPr="00582836">
        <w:rPr>
          <w:rFonts w:ascii="NewsGoth TL" w:eastAsia="Times New Roman" w:hAnsi="NewsGoth TL" w:cstheme="minorHAnsi"/>
          <w:kern w:val="0"/>
          <w:lang w:val="lv-LV"/>
          <w14:ligatures w14:val="none"/>
        </w:rPr>
        <w:t xml:space="preserve"> vai ekvivalentam.</w:t>
      </w:r>
    </w:p>
    <w:p w14:paraId="3AAFAA6B"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Siltumtrases montāžas darbus drīkst veikt tikai kvalificēts un atbilstoši atestēts personāls, ievērojot drošības tehnikas un vides aizsardzības pasākumus. Metinātāju kvalifikācijai jāatbilst LVS vai ekvivalentām prasībām, un viņiem ir jābūt kvalifikācijas apliecībām.</w:t>
      </w:r>
    </w:p>
    <w:p w14:paraId="00299C9F"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Visas iepirkuma procedūrā lietotās atsauces uz konkrētiem standartiem, precēm vai ražošanas iekārtām Pretendents var aizstāt ar ekvivalentām.</w:t>
      </w:r>
    </w:p>
    <w:p w14:paraId="576A39C1"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Pēc iepirkuma procedūras beigām pretenzijas par projekta nepilnībām vai citiem apstākļiem, kas palielina piedāvājuma cenu, netiks ņemtas vērā.</w:t>
      </w:r>
    </w:p>
    <w:p w14:paraId="21369196" w14:textId="77777777" w:rsidR="00582836" w:rsidRPr="00582836" w:rsidRDefault="00582836" w:rsidP="00582836">
      <w:pPr>
        <w:tabs>
          <w:tab w:val="left" w:pos="960"/>
        </w:tabs>
        <w:spacing w:after="0" w:line="240" w:lineRule="auto"/>
        <w:contextualSpacing/>
        <w:jc w:val="both"/>
        <w:rPr>
          <w:rFonts w:ascii="NewsGoth TL" w:eastAsia="Times New Roman" w:hAnsi="NewsGoth TL" w:cstheme="minorHAnsi"/>
          <w:kern w:val="0"/>
          <w:lang w:val="lv-LV"/>
          <w14:ligatures w14:val="none"/>
        </w:rPr>
      </w:pPr>
    </w:p>
    <w:p w14:paraId="457BDBA4" w14:textId="77777777" w:rsidR="00582836" w:rsidRPr="00582836" w:rsidRDefault="00582836" w:rsidP="00582836">
      <w:pPr>
        <w:numPr>
          <w:ilvl w:val="0"/>
          <w:numId w:val="14"/>
        </w:numPr>
        <w:spacing w:after="200" w:line="276" w:lineRule="auto"/>
        <w:ind w:left="360"/>
        <w:contextualSpacing/>
        <w:jc w:val="both"/>
        <w:rPr>
          <w:rFonts w:ascii="NewsGoth TL" w:eastAsia="Times New Roman" w:hAnsi="NewsGoth TL" w:cstheme="minorHAnsi"/>
          <w:b/>
          <w:kern w:val="0"/>
          <w:u w:val="single"/>
          <w:lang w:val="lv-LV"/>
          <w14:ligatures w14:val="none"/>
        </w:rPr>
      </w:pPr>
      <w:r w:rsidRPr="00582836">
        <w:rPr>
          <w:rFonts w:ascii="NewsGoth TL" w:eastAsia="Times New Roman" w:hAnsi="NewsGoth TL" w:cstheme="minorHAnsi"/>
          <w:b/>
          <w:kern w:val="0"/>
          <w:lang w:val="lv-LV"/>
          <w14:ligatures w14:val="none"/>
        </w:rPr>
        <w:t>Prasības rūpnieciski izolētām caurulēm un komplektējošiem materiāliem</w:t>
      </w:r>
    </w:p>
    <w:p w14:paraId="3BA60C9A"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u w:val="single"/>
          <w:lang w:val="lv-LV"/>
          <w14:ligatures w14:val="none"/>
        </w:rPr>
      </w:pPr>
      <w:r w:rsidRPr="00582836">
        <w:rPr>
          <w:rFonts w:ascii="NewsGoth TL" w:eastAsia="Times New Roman" w:hAnsi="NewsGoth TL" w:cstheme="minorHAnsi"/>
          <w:kern w:val="0"/>
          <w:lang w:val="lv-LV"/>
          <w14:ligatures w14:val="none"/>
        </w:rPr>
        <w:t>Rūpnieciski izolētiem materiāliem,</w:t>
      </w:r>
      <w:r w:rsidRPr="00582836">
        <w:rPr>
          <w:rFonts w:ascii="NewsGoth TL" w:eastAsia="Times New Roman" w:hAnsi="NewsGoth TL" w:cstheme="minorHAnsi"/>
          <w:kern w:val="0"/>
          <w:lang w:val="lv-LV" w:eastAsia="lv-LV"/>
          <w14:ligatures w14:val="none"/>
        </w:rPr>
        <w:t xml:space="preserve"> </w:t>
      </w:r>
      <w:r w:rsidRPr="00582836">
        <w:rPr>
          <w:rFonts w:ascii="NewsGoth TL" w:eastAsia="Times New Roman" w:hAnsi="NewsGoth TL" w:cstheme="minorHAnsi"/>
          <w:kern w:val="0"/>
          <w:lang w:val="lv-LV"/>
          <w14:ligatures w14:val="none"/>
        </w:rPr>
        <w:t xml:space="preserve">to komplektējošo daļu ārējā polietilēna apvalkam </w:t>
      </w:r>
      <w:r w:rsidRPr="00582836">
        <w:rPr>
          <w:rFonts w:ascii="NewsGoth TL" w:eastAsia="Times New Roman" w:hAnsi="NewsGoth TL" w:cstheme="minorHAnsi"/>
          <w:kern w:val="0"/>
          <w:lang w:val="lv-LV" w:eastAsia="lv-LV"/>
          <w14:ligatures w14:val="none"/>
        </w:rPr>
        <w:t>un p</w:t>
      </w:r>
      <w:r w:rsidRPr="00582836">
        <w:rPr>
          <w:rFonts w:ascii="NewsGoth TL" w:eastAsia="Times New Roman" w:hAnsi="NewsGoth TL" w:cstheme="minorHAnsi"/>
          <w:kern w:val="0"/>
          <w:lang w:val="lv-LV"/>
          <w14:ligatures w14:val="none"/>
        </w:rPr>
        <w:t>utu izolācijas materiālam jāatbilst LVS EN 253, 448, 488 un 489 vai ekvivalentiem standartiem.</w:t>
      </w:r>
    </w:p>
    <w:p w14:paraId="6C3E4A9B"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u w:val="single"/>
          <w:lang w:val="lv-LV"/>
          <w14:ligatures w14:val="none"/>
        </w:rPr>
      </w:pPr>
      <w:r w:rsidRPr="00582836">
        <w:rPr>
          <w:rFonts w:ascii="NewsGoth TL" w:eastAsia="Times New Roman" w:hAnsi="NewsGoth TL" w:cstheme="minorHAnsi"/>
          <w:kern w:val="0"/>
          <w:lang w:val="lv-LV"/>
          <w14:ligatures w14:val="none"/>
        </w:rPr>
        <w:t>Tērauda caurulēm</w:t>
      </w:r>
      <w:r w:rsidRPr="00582836">
        <w:rPr>
          <w:rFonts w:ascii="NewsGoth TL" w:eastAsia="Times New Roman" w:hAnsi="NewsGoth TL" w:cstheme="minorHAnsi"/>
          <w:kern w:val="0"/>
          <w:lang w:val="lv-LV" w:eastAsia="lv-LV"/>
          <w14:ligatures w14:val="none"/>
        </w:rPr>
        <w:t xml:space="preserve"> </w:t>
      </w:r>
      <w:r w:rsidRPr="00582836">
        <w:rPr>
          <w:rFonts w:ascii="NewsGoth TL" w:eastAsia="Times New Roman" w:hAnsi="NewsGoth TL" w:cstheme="minorHAnsi"/>
          <w:kern w:val="0"/>
          <w:lang w:val="lv-LV"/>
          <w14:ligatures w14:val="none"/>
        </w:rPr>
        <w:t>jāatbilst LVS EN 10217-2 un LVS EN 10217-5 vai ekvivalentiem standartiem.</w:t>
      </w:r>
    </w:p>
    <w:p w14:paraId="2CC11445"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u w:val="single"/>
          <w:lang w:val="lv-LV"/>
          <w14:ligatures w14:val="none"/>
        </w:rPr>
      </w:pPr>
      <w:r w:rsidRPr="00582836">
        <w:rPr>
          <w:rFonts w:ascii="NewsGoth TL" w:eastAsia="Times New Roman" w:hAnsi="NewsGoth TL" w:cstheme="minorHAnsi"/>
          <w:kern w:val="0"/>
          <w:lang w:val="lv-LV"/>
          <w14:ligatures w14:val="none"/>
        </w:rPr>
        <w:t xml:space="preserve">Rūpnieciski izolētām caurulēm un komplektējošo materiālu izolācijas putu vadītspējai </w:t>
      </w:r>
      <w:r w:rsidRPr="00582836">
        <w:rPr>
          <w:rFonts w:ascii="Calibri" w:eastAsia="Times New Roman" w:hAnsi="Calibri" w:cs="Calibri"/>
          <w:kern w:val="0"/>
          <w:lang w:val="lv-LV"/>
          <w14:ligatures w14:val="none"/>
        </w:rPr>
        <w:t>λ</w:t>
      </w:r>
      <w:r w:rsidRPr="00582836">
        <w:rPr>
          <w:rFonts w:ascii="NewsGoth TL" w:eastAsia="Times New Roman" w:hAnsi="NewsGoth TL" w:cstheme="minorHAnsi"/>
          <w:kern w:val="0"/>
          <w:vertAlign w:val="subscript"/>
          <w:lang w:val="lv-LV"/>
          <w14:ligatures w14:val="none"/>
        </w:rPr>
        <w:t xml:space="preserve"> </w:t>
      </w:r>
      <w:r w:rsidRPr="00582836">
        <w:rPr>
          <w:rFonts w:ascii="NewsGoth TL" w:eastAsia="Times New Roman" w:hAnsi="NewsGoth TL" w:cstheme="minorHAnsi"/>
          <w:kern w:val="0"/>
          <w:lang w:val="lv-LV"/>
          <w14:ligatures w14:val="none"/>
        </w:rPr>
        <w:t>jābūt ne lielākai par 0,026 W/m</w:t>
      </w:r>
      <w:r w:rsidRPr="00582836">
        <w:rPr>
          <w:rFonts w:ascii="NewsGoth TL" w:eastAsia="Times New Roman" w:hAnsi="NewsGoth TL" w:cstheme="minorHAnsi"/>
          <w:kern w:val="0"/>
          <w:vertAlign w:val="superscript"/>
          <w:lang w:val="lv-LV"/>
          <w14:ligatures w14:val="none"/>
        </w:rPr>
        <w:t>0</w:t>
      </w:r>
      <w:r w:rsidRPr="00582836">
        <w:rPr>
          <w:rFonts w:ascii="NewsGoth TL" w:eastAsia="Times New Roman" w:hAnsi="NewsGoth TL" w:cstheme="minorHAnsi"/>
          <w:kern w:val="0"/>
          <w:lang w:val="lv-LV"/>
          <w14:ligatures w14:val="none"/>
        </w:rPr>
        <w:t>K. un izolācijas slāņa biezumu pēc 2.sērijas.</w:t>
      </w:r>
    </w:p>
    <w:p w14:paraId="06336D91" w14:textId="77777777" w:rsidR="00582836" w:rsidRPr="00582836" w:rsidRDefault="00582836" w:rsidP="00582836">
      <w:pPr>
        <w:tabs>
          <w:tab w:val="left" w:pos="567"/>
        </w:tabs>
        <w:spacing w:after="200" w:line="276" w:lineRule="auto"/>
        <w:contextualSpacing/>
        <w:jc w:val="both"/>
        <w:rPr>
          <w:rFonts w:ascii="NewsGoth TL" w:eastAsia="Times New Roman" w:hAnsi="NewsGoth TL" w:cstheme="minorHAnsi"/>
          <w:kern w:val="0"/>
          <w:u w:val="single"/>
          <w:lang w:val="lv-LV"/>
          <w14:ligatures w14:val="none"/>
        </w:rPr>
      </w:pPr>
    </w:p>
    <w:p w14:paraId="7DFF06A0" w14:textId="77777777" w:rsidR="00582836" w:rsidRPr="00582836" w:rsidRDefault="00582836" w:rsidP="00582836">
      <w:pPr>
        <w:numPr>
          <w:ilvl w:val="0"/>
          <w:numId w:val="14"/>
        </w:numPr>
        <w:spacing w:after="200" w:line="276" w:lineRule="auto"/>
        <w:ind w:left="360"/>
        <w:contextualSpacing/>
        <w:jc w:val="both"/>
        <w:rPr>
          <w:rFonts w:ascii="NewsGoth TL" w:eastAsia="Times New Roman" w:hAnsi="NewsGoth TL" w:cstheme="minorHAnsi"/>
          <w:b/>
          <w:kern w:val="0"/>
          <w:lang w:val="lv-LV"/>
          <w14:ligatures w14:val="none"/>
        </w:rPr>
      </w:pPr>
      <w:r w:rsidRPr="00582836">
        <w:rPr>
          <w:rFonts w:ascii="NewsGoth TL" w:eastAsia="Times New Roman" w:hAnsi="NewsGoth TL" w:cstheme="minorHAnsi"/>
          <w:b/>
          <w:kern w:val="0"/>
          <w:lang w:val="lv-LV"/>
          <w14:ligatures w14:val="none"/>
        </w:rPr>
        <w:t>Garantijas nosacījumi</w:t>
      </w:r>
    </w:p>
    <w:p w14:paraId="3BAE15BF"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lastRenderedPageBreak/>
        <w:t>Minimālais garantijas laiks materiāliem - 5 (pieci) gadi no Būvobjekta nodošanas ekspluatācijā. Pretendentam jāpievieno piedāvājumam rūpnieciski izolētu cauruļvadu un to sastāvdaļu ražotāja garantijas nosacījumi.</w:t>
      </w:r>
    </w:p>
    <w:p w14:paraId="20851056"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Garantijai jāsedz visi defekti, ko pie normālas piegādātās preces ekspluatācijas var izraisīt konstrukcija, materiāli un darbaspēks.</w:t>
      </w:r>
    </w:p>
    <w:p w14:paraId="2BD085D1"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Minimālais garantijas laiks montāžas darbiem - 3 (trīs) gadi no Būvobjekta nodošanas ekspluatācijā.</w:t>
      </w:r>
    </w:p>
    <w:p w14:paraId="79AA5CD8"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Montāža jāveic ar noteikumu, lai preču ražotāja garantija paliktu spēkā.</w:t>
      </w:r>
    </w:p>
    <w:p w14:paraId="17B8B3F8"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Pretendentam jānodrošina, lai materiāli tiktu uzglabāti, pārkrauti un samontēti saskaņā ar ražotāja instrukcijām.</w:t>
      </w:r>
    </w:p>
    <w:p w14:paraId="23DD0158" w14:textId="77777777" w:rsidR="00582836" w:rsidRPr="00582836" w:rsidRDefault="00582836" w:rsidP="00582836">
      <w:pPr>
        <w:tabs>
          <w:tab w:val="left" w:pos="567"/>
        </w:tabs>
        <w:spacing w:after="200" w:line="276" w:lineRule="auto"/>
        <w:contextualSpacing/>
        <w:jc w:val="both"/>
        <w:rPr>
          <w:rFonts w:ascii="NewsGoth TL" w:eastAsia="Times New Roman" w:hAnsi="NewsGoth TL" w:cstheme="minorHAnsi"/>
          <w:kern w:val="0"/>
          <w:lang w:val="lv-LV"/>
          <w14:ligatures w14:val="none"/>
        </w:rPr>
      </w:pPr>
    </w:p>
    <w:p w14:paraId="7089550C" w14:textId="77777777" w:rsidR="00582836" w:rsidRPr="00582836" w:rsidRDefault="00582836" w:rsidP="00582836">
      <w:pPr>
        <w:numPr>
          <w:ilvl w:val="0"/>
          <w:numId w:val="14"/>
        </w:numPr>
        <w:spacing w:after="200" w:line="276" w:lineRule="auto"/>
        <w:ind w:left="426" w:hanging="426"/>
        <w:contextualSpacing/>
        <w:jc w:val="both"/>
        <w:rPr>
          <w:rFonts w:ascii="NewsGoth TL" w:eastAsia="Times New Roman" w:hAnsi="NewsGoth TL" w:cstheme="minorHAnsi"/>
          <w:b/>
          <w:kern w:val="0"/>
          <w:lang w:val="lv-LV"/>
          <w14:ligatures w14:val="none"/>
        </w:rPr>
      </w:pPr>
      <w:r w:rsidRPr="00582836">
        <w:rPr>
          <w:rFonts w:ascii="NewsGoth TL" w:eastAsia="Times New Roman" w:hAnsi="NewsGoth TL" w:cstheme="minorHAnsi"/>
          <w:b/>
          <w:kern w:val="0"/>
          <w:lang w:val="lv-LV"/>
          <w14:ligatures w14:val="none"/>
        </w:rPr>
        <w:t>Darba uzdevuma saturs</w:t>
      </w:r>
    </w:p>
    <w:p w14:paraId="5F90A385"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Siltumtrases izbūve saskaņā ar izstrādāto un akceptēto būvprojektu.</w:t>
      </w:r>
    </w:p>
    <w:p w14:paraId="4ADE1063"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 xml:space="preserve">Visu darbu izpildē nepieciešamo </w:t>
      </w:r>
      <w:bookmarkStart w:id="1" w:name="_Hlk104985906"/>
      <w:r w:rsidRPr="00582836">
        <w:rPr>
          <w:rFonts w:ascii="NewsGoth TL" w:eastAsia="Times New Roman" w:hAnsi="NewsGoth TL" w:cstheme="minorHAnsi"/>
          <w:kern w:val="0"/>
          <w:lang w:val="lv-LV"/>
          <w14:ligatures w14:val="none"/>
        </w:rPr>
        <w:t xml:space="preserve">materiālu </w:t>
      </w:r>
      <w:bookmarkEnd w:id="1"/>
      <w:r w:rsidRPr="00582836">
        <w:rPr>
          <w:rFonts w:ascii="NewsGoth TL" w:eastAsia="Times New Roman" w:hAnsi="NewsGoth TL" w:cstheme="minorHAnsi"/>
          <w:kern w:val="0"/>
          <w:lang w:val="lv-LV"/>
          <w14:ligatures w14:val="none"/>
        </w:rPr>
        <w:t>iegāde. Materiāliem jābūt jauniem un ar atbilstības sertifikātiem.</w:t>
      </w:r>
    </w:p>
    <w:p w14:paraId="44279575"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Visu darba izpildē nepieciešamo atļauju noformēšana.</w:t>
      </w:r>
    </w:p>
    <w:p w14:paraId="3D9D8E22"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Tērauda cauruļvadu metināto šuvju pārbaude ar metāla nesagraujošo metodi ( ultraskaņas).</w:t>
      </w:r>
    </w:p>
    <w:p w14:paraId="60628604"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 xml:space="preserve">Šķērsojamo inženierkomunikāciju aizsardzība, nepieciešamības gadījumā pārvietošana un saskaņošana ar attiecīgo institūciju. </w:t>
      </w:r>
    </w:p>
    <w:p w14:paraId="3EBC3539"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Izpildes dokumentācijas izstrāde.</w:t>
      </w:r>
    </w:p>
    <w:p w14:paraId="5552A984" w14:textId="77777777" w:rsidR="00582836" w:rsidRPr="00582836" w:rsidRDefault="00582836" w:rsidP="00582836">
      <w:pPr>
        <w:numPr>
          <w:ilvl w:val="1"/>
          <w:numId w:val="14"/>
        </w:numPr>
        <w:tabs>
          <w:tab w:val="left" w:pos="567"/>
        </w:tabs>
        <w:spacing w:after="200" w:line="276" w:lineRule="auto"/>
        <w:ind w:left="567" w:hanging="567"/>
        <w:contextualSpacing/>
        <w:jc w:val="both"/>
        <w:rPr>
          <w:rFonts w:ascii="NewsGoth TL" w:eastAsia="Times New Roman" w:hAnsi="NewsGoth TL" w:cstheme="minorHAnsi"/>
          <w:kern w:val="0"/>
          <w:lang w:val="lv-LV"/>
          <w14:ligatures w14:val="none"/>
        </w:rPr>
      </w:pPr>
      <w:r w:rsidRPr="00582836">
        <w:rPr>
          <w:rFonts w:ascii="NewsGoth TL" w:eastAsia="Times New Roman" w:hAnsi="NewsGoth TL" w:cstheme="minorHAnsi"/>
          <w:kern w:val="0"/>
          <w:lang w:val="lv-LV"/>
          <w14:ligatures w14:val="none"/>
        </w:rPr>
        <w:t>Nodošana ekspluatācijā.</w:t>
      </w:r>
    </w:p>
    <w:p w14:paraId="5F3E16AD" w14:textId="77777777" w:rsidR="00582836" w:rsidRPr="00582836" w:rsidRDefault="00582836" w:rsidP="00582836">
      <w:pPr>
        <w:tabs>
          <w:tab w:val="left" w:pos="567"/>
        </w:tabs>
        <w:spacing w:after="0" w:line="240" w:lineRule="auto"/>
        <w:contextualSpacing/>
        <w:jc w:val="both"/>
        <w:rPr>
          <w:rFonts w:ascii="NewsGoth TL" w:eastAsia="Times New Roman" w:hAnsi="NewsGoth TL" w:cstheme="minorHAnsi"/>
          <w:color w:val="FF0000"/>
          <w:kern w:val="0"/>
          <w:lang w:val="lv-LV"/>
          <w14:ligatures w14:val="none"/>
        </w:rPr>
      </w:pPr>
    </w:p>
    <w:p w14:paraId="6BF8D000" w14:textId="77777777" w:rsidR="00582836" w:rsidRPr="00582836" w:rsidRDefault="00582836" w:rsidP="00582836">
      <w:pPr>
        <w:widowControl w:val="0"/>
        <w:numPr>
          <w:ilvl w:val="0"/>
          <w:numId w:val="14"/>
        </w:numPr>
        <w:autoSpaceDE w:val="0"/>
        <w:autoSpaceDN w:val="0"/>
        <w:adjustRightInd w:val="0"/>
        <w:spacing w:after="200" w:line="276" w:lineRule="auto"/>
        <w:ind w:left="426" w:hanging="426"/>
        <w:contextualSpacing/>
        <w:jc w:val="both"/>
        <w:rPr>
          <w:rFonts w:ascii="NewsGoth TL" w:eastAsia="Times New Roman" w:hAnsi="NewsGoth TL" w:cstheme="minorHAnsi"/>
          <w:b/>
          <w:kern w:val="0"/>
          <w:lang w:val="lv-LV" w:eastAsia="lv-LV"/>
          <w14:ligatures w14:val="none"/>
        </w:rPr>
      </w:pPr>
      <w:r w:rsidRPr="00582836">
        <w:rPr>
          <w:rFonts w:ascii="NewsGoth TL" w:eastAsia="Times New Roman" w:hAnsi="NewsGoth TL" w:cstheme="minorHAnsi"/>
          <w:b/>
          <w:kern w:val="0"/>
          <w:lang w:val="lv-LV" w:eastAsia="lv-LV"/>
          <w14:ligatures w14:val="none"/>
        </w:rPr>
        <w:t>Materiālu specifikācija. Darba apjomi</w:t>
      </w:r>
    </w:p>
    <w:tbl>
      <w:tblPr>
        <w:tblW w:w="10281" w:type="dxa"/>
        <w:tblLook w:val="04A0" w:firstRow="1" w:lastRow="0" w:firstColumn="1" w:lastColumn="0" w:noHBand="0" w:noVBand="1"/>
      </w:tblPr>
      <w:tblGrid>
        <w:gridCol w:w="973"/>
        <w:gridCol w:w="7424"/>
        <w:gridCol w:w="918"/>
        <w:gridCol w:w="722"/>
        <w:gridCol w:w="244"/>
      </w:tblGrid>
      <w:tr w:rsidR="00582836" w:rsidRPr="00582836" w14:paraId="1A592168" w14:textId="77777777" w:rsidTr="00E95443">
        <w:trPr>
          <w:gridAfter w:val="1"/>
          <w:trHeight w:val="450"/>
        </w:trPr>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14:paraId="43507215"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proofErr w:type="spellStart"/>
            <w:r w:rsidRPr="00582836">
              <w:rPr>
                <w:rFonts w:ascii="Times New Roman" w:eastAsia="Times New Roman" w:hAnsi="Times New Roman" w:cs="Times New Roman"/>
                <w:b/>
                <w:bCs/>
                <w:color w:val="000000"/>
                <w:kern w:val="0"/>
                <w:lang w:val="lv-LV" w:eastAsia="lv-LV"/>
                <w14:ligatures w14:val="none"/>
              </w:rPr>
              <w:t>Nr.p.k</w:t>
            </w:r>
            <w:proofErr w:type="spellEnd"/>
            <w:r w:rsidRPr="00582836">
              <w:rPr>
                <w:rFonts w:ascii="Times New Roman" w:eastAsia="Times New Roman" w:hAnsi="Times New Roman" w:cs="Times New Roman"/>
                <w:b/>
                <w:bCs/>
                <w:color w:val="000000"/>
                <w:kern w:val="0"/>
                <w:lang w:val="lv-LV" w:eastAsia="lv-LV"/>
                <w14:ligatures w14:val="none"/>
              </w:rPr>
              <w:t>.</w:t>
            </w:r>
          </w:p>
        </w:tc>
        <w:tc>
          <w:tcPr>
            <w:tcW w:w="7424"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03560A1"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Darba nosaukums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textDirection w:val="btLr"/>
            <w:vAlign w:val="center"/>
            <w:hideMark/>
          </w:tcPr>
          <w:p w14:paraId="1AC8C187"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Mērvienība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hideMark/>
          </w:tcPr>
          <w:p w14:paraId="22B524FF"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Daudzums</w:t>
            </w:r>
          </w:p>
        </w:tc>
      </w:tr>
      <w:tr w:rsidR="00582836" w:rsidRPr="00582836" w14:paraId="2139F1D4" w14:textId="77777777" w:rsidTr="00E95443">
        <w:trPr>
          <w:trHeight w:val="900"/>
        </w:trPr>
        <w:tc>
          <w:tcPr>
            <w:tcW w:w="0" w:type="auto"/>
            <w:vMerge/>
            <w:tcBorders>
              <w:top w:val="single" w:sz="4" w:space="0" w:color="000000"/>
              <w:left w:val="single" w:sz="4" w:space="0" w:color="000000"/>
              <w:bottom w:val="nil"/>
              <w:right w:val="single" w:sz="4" w:space="0" w:color="000000"/>
            </w:tcBorders>
            <w:vAlign w:val="center"/>
            <w:hideMark/>
          </w:tcPr>
          <w:p w14:paraId="6863534B"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p>
        </w:tc>
        <w:tc>
          <w:tcPr>
            <w:tcW w:w="7424" w:type="dxa"/>
            <w:vMerge/>
            <w:tcBorders>
              <w:top w:val="single" w:sz="4" w:space="0" w:color="000000"/>
              <w:left w:val="single" w:sz="4" w:space="0" w:color="000000"/>
              <w:bottom w:val="single" w:sz="4" w:space="0" w:color="000000"/>
              <w:right w:val="single" w:sz="4" w:space="0" w:color="000000"/>
            </w:tcBorders>
            <w:vAlign w:val="center"/>
            <w:hideMark/>
          </w:tcPr>
          <w:p w14:paraId="457F4D25"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F69AB"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AE2C"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p>
        </w:tc>
        <w:tc>
          <w:tcPr>
            <w:tcW w:w="0" w:type="auto"/>
            <w:tcBorders>
              <w:top w:val="nil"/>
              <w:left w:val="nil"/>
              <w:bottom w:val="nil"/>
              <w:right w:val="nil"/>
            </w:tcBorders>
            <w:shd w:val="clear" w:color="auto" w:fill="auto"/>
            <w:noWrap/>
            <w:vAlign w:val="center"/>
            <w:hideMark/>
          </w:tcPr>
          <w:p w14:paraId="65379AC9"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p>
        </w:tc>
      </w:tr>
      <w:tr w:rsidR="00582836" w:rsidRPr="00582836" w14:paraId="04238619" w14:textId="77777777" w:rsidTr="00E95443">
        <w:trPr>
          <w:trHeight w:val="315"/>
        </w:trPr>
        <w:tc>
          <w:tcPr>
            <w:tcW w:w="0" w:type="auto"/>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6FF1F9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7424" w:type="dxa"/>
            <w:tcBorders>
              <w:top w:val="nil"/>
              <w:left w:val="nil"/>
              <w:bottom w:val="single" w:sz="4" w:space="0" w:color="000000"/>
              <w:right w:val="single" w:sz="4" w:space="0" w:color="000000"/>
            </w:tcBorders>
            <w:shd w:val="clear" w:color="000000" w:fill="FFFFFF"/>
            <w:noWrap/>
            <w:vAlign w:val="center"/>
            <w:hideMark/>
          </w:tcPr>
          <w:p w14:paraId="446AD77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tcBorders>
              <w:top w:val="nil"/>
              <w:left w:val="nil"/>
              <w:bottom w:val="single" w:sz="4" w:space="0" w:color="000000"/>
              <w:right w:val="single" w:sz="4" w:space="0" w:color="000000"/>
            </w:tcBorders>
            <w:shd w:val="clear" w:color="000000" w:fill="FFFFFF"/>
            <w:noWrap/>
            <w:vAlign w:val="center"/>
            <w:hideMark/>
          </w:tcPr>
          <w:p w14:paraId="51D7D4C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w:t>
            </w:r>
          </w:p>
        </w:tc>
        <w:tc>
          <w:tcPr>
            <w:tcW w:w="0" w:type="auto"/>
            <w:tcBorders>
              <w:top w:val="nil"/>
              <w:left w:val="nil"/>
              <w:bottom w:val="single" w:sz="4" w:space="0" w:color="000000"/>
              <w:right w:val="single" w:sz="4" w:space="0" w:color="000000"/>
            </w:tcBorders>
            <w:shd w:val="clear" w:color="000000" w:fill="FFFFFF"/>
            <w:noWrap/>
            <w:vAlign w:val="center"/>
            <w:hideMark/>
          </w:tcPr>
          <w:p w14:paraId="6009CD9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732240F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30128DD"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1DC277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w:t>
            </w:r>
          </w:p>
        </w:tc>
        <w:tc>
          <w:tcPr>
            <w:tcW w:w="7424" w:type="dxa"/>
            <w:tcBorders>
              <w:top w:val="nil"/>
              <w:left w:val="nil"/>
              <w:bottom w:val="single" w:sz="4" w:space="0" w:color="auto"/>
              <w:right w:val="single" w:sz="4" w:space="0" w:color="auto"/>
            </w:tcBorders>
            <w:shd w:val="clear" w:color="000000" w:fill="FFFFFF"/>
            <w:noWrap/>
            <w:vAlign w:val="bottom"/>
            <w:hideMark/>
          </w:tcPr>
          <w:p w14:paraId="55E253B9"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Montāžas darbi</w:t>
            </w:r>
          </w:p>
        </w:tc>
        <w:tc>
          <w:tcPr>
            <w:tcW w:w="0" w:type="auto"/>
            <w:tcBorders>
              <w:top w:val="nil"/>
              <w:left w:val="nil"/>
              <w:bottom w:val="nil"/>
              <w:right w:val="single" w:sz="4" w:space="0" w:color="000000"/>
            </w:tcBorders>
            <w:shd w:val="clear" w:color="000000" w:fill="FFFFFF"/>
            <w:vAlign w:val="center"/>
            <w:hideMark/>
          </w:tcPr>
          <w:p w14:paraId="66B2BE1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w:t>
            </w:r>
          </w:p>
        </w:tc>
        <w:tc>
          <w:tcPr>
            <w:tcW w:w="0" w:type="auto"/>
            <w:tcBorders>
              <w:top w:val="nil"/>
              <w:left w:val="nil"/>
              <w:bottom w:val="nil"/>
              <w:right w:val="single" w:sz="4" w:space="0" w:color="000000"/>
            </w:tcBorders>
            <w:shd w:val="clear" w:color="000000" w:fill="FFFFFF"/>
            <w:vAlign w:val="center"/>
            <w:hideMark/>
          </w:tcPr>
          <w:p w14:paraId="7233690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w:t>
            </w:r>
          </w:p>
        </w:tc>
        <w:tc>
          <w:tcPr>
            <w:tcW w:w="0" w:type="auto"/>
            <w:vAlign w:val="center"/>
            <w:hideMark/>
          </w:tcPr>
          <w:p w14:paraId="3951D26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0D02E5D"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E89544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vAlign w:val="center"/>
            <w:hideMark/>
          </w:tcPr>
          <w:p w14:paraId="657388F3" w14:textId="77777777" w:rsidR="00582836" w:rsidRPr="00582836" w:rsidRDefault="00582836" w:rsidP="00582836">
            <w:pPr>
              <w:spacing w:after="0" w:line="240" w:lineRule="auto"/>
              <w:jc w:val="center"/>
              <w:rPr>
                <w:rFonts w:ascii="Times New Roman" w:eastAsia="Times New Roman" w:hAnsi="Times New Roman" w:cs="Times New Roman"/>
                <w:b/>
                <w:bCs/>
                <w:kern w:val="0"/>
                <w:lang w:val="lv-LV" w:eastAsia="lv-LV"/>
                <w14:ligatures w14:val="none"/>
              </w:rPr>
            </w:pPr>
            <w:r w:rsidRPr="00582836">
              <w:rPr>
                <w:rFonts w:ascii="Times New Roman" w:eastAsia="Times New Roman" w:hAnsi="Times New Roman" w:cs="Times New Roman"/>
                <w:b/>
                <w:bCs/>
                <w:kern w:val="0"/>
                <w:lang w:val="lv-LV" w:eastAsia="lv-LV"/>
                <w14:ligatures w14:val="none"/>
              </w:rPr>
              <w:t>SAT</w:t>
            </w:r>
          </w:p>
        </w:tc>
        <w:tc>
          <w:tcPr>
            <w:tcW w:w="0" w:type="auto"/>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C59CBF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w:t>
            </w:r>
          </w:p>
        </w:tc>
        <w:tc>
          <w:tcPr>
            <w:tcW w:w="0" w:type="auto"/>
            <w:tcBorders>
              <w:top w:val="single" w:sz="4" w:space="0" w:color="auto"/>
              <w:left w:val="nil"/>
              <w:bottom w:val="single" w:sz="4" w:space="0" w:color="000000"/>
              <w:right w:val="single" w:sz="4" w:space="0" w:color="auto"/>
            </w:tcBorders>
            <w:shd w:val="clear" w:color="000000" w:fill="FFFFFF"/>
            <w:vAlign w:val="center"/>
            <w:hideMark/>
          </w:tcPr>
          <w:p w14:paraId="3BF2759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w:t>
            </w:r>
          </w:p>
        </w:tc>
        <w:tc>
          <w:tcPr>
            <w:tcW w:w="0" w:type="auto"/>
            <w:vAlign w:val="center"/>
            <w:hideMark/>
          </w:tcPr>
          <w:p w14:paraId="5F96A1F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5CC853E"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D8F710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7424" w:type="dxa"/>
            <w:tcBorders>
              <w:top w:val="nil"/>
              <w:left w:val="nil"/>
              <w:bottom w:val="single" w:sz="4" w:space="0" w:color="auto"/>
              <w:right w:val="nil"/>
            </w:tcBorders>
            <w:shd w:val="clear" w:color="000000" w:fill="FFFFFF"/>
            <w:vAlign w:val="bottom"/>
            <w:hideMark/>
          </w:tcPr>
          <w:p w14:paraId="42EF680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Rūpnieciski izolēta tērauda caurule Ø219/355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ar iebūvētu uzraudzības signalizāciju un </w:t>
            </w:r>
            <w:proofErr w:type="spellStart"/>
            <w:r w:rsidRPr="00582836">
              <w:rPr>
                <w:rFonts w:ascii="Times New Roman" w:eastAsia="Times New Roman" w:hAnsi="Times New Roman" w:cs="Times New Roman"/>
                <w:kern w:val="0"/>
                <w:lang w:val="lv-LV" w:eastAsia="lv-LV"/>
                <w14:ligatures w14:val="none"/>
              </w:rPr>
              <w:t>tšs</w:t>
            </w:r>
            <w:proofErr w:type="spellEnd"/>
            <w:r w:rsidRPr="00582836">
              <w:rPr>
                <w:rFonts w:ascii="Times New Roman" w:eastAsia="Times New Roman" w:hAnsi="Times New Roman" w:cs="Times New Roman"/>
                <w:kern w:val="0"/>
                <w:lang w:val="lv-LV" w:eastAsia="lv-LV"/>
                <w14:ligatures w14:val="none"/>
              </w:rPr>
              <w:t xml:space="preserve">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7638D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36EA22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w:t>
            </w:r>
          </w:p>
        </w:tc>
        <w:tc>
          <w:tcPr>
            <w:tcW w:w="0" w:type="auto"/>
            <w:vAlign w:val="center"/>
            <w:hideMark/>
          </w:tcPr>
          <w:p w14:paraId="5650D37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271AC8E"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2208AA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7424" w:type="dxa"/>
            <w:tcBorders>
              <w:top w:val="nil"/>
              <w:left w:val="nil"/>
              <w:bottom w:val="single" w:sz="4" w:space="0" w:color="auto"/>
              <w:right w:val="nil"/>
            </w:tcBorders>
            <w:shd w:val="clear" w:color="000000" w:fill="FFFFFF"/>
            <w:vAlign w:val="bottom"/>
            <w:hideMark/>
          </w:tcPr>
          <w:p w14:paraId="75739DC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Rūpnieciski izolēta tērauda caurule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w:t>
            </w:r>
            <w:proofErr w:type="gramStart"/>
            <w:r w:rsidRPr="00582836">
              <w:rPr>
                <w:rFonts w:ascii="Times New Roman" w:eastAsia="Times New Roman" w:hAnsi="Times New Roman" w:cs="Times New Roman"/>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kern w:val="0"/>
                <w:lang w:val="lv-LV" w:eastAsia="lv-LV"/>
                <w14:ligatures w14:val="none"/>
              </w:rPr>
              <w:t xml:space="preserve"> gruntī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79B4B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B16920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650</w:t>
            </w:r>
          </w:p>
        </w:tc>
        <w:tc>
          <w:tcPr>
            <w:tcW w:w="0" w:type="auto"/>
            <w:vAlign w:val="center"/>
            <w:hideMark/>
          </w:tcPr>
          <w:p w14:paraId="1BED877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58416AC"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DF5876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w:t>
            </w:r>
          </w:p>
        </w:tc>
        <w:tc>
          <w:tcPr>
            <w:tcW w:w="7424" w:type="dxa"/>
            <w:tcBorders>
              <w:top w:val="nil"/>
              <w:left w:val="nil"/>
              <w:bottom w:val="single" w:sz="4" w:space="0" w:color="auto"/>
              <w:right w:val="nil"/>
            </w:tcBorders>
            <w:shd w:val="clear" w:color="000000" w:fill="FFFFFF"/>
            <w:vAlign w:val="bottom"/>
            <w:hideMark/>
          </w:tcPr>
          <w:p w14:paraId="2F58164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 xml:space="preserve">Tērauda caurule DN350 un tās montāža </w:t>
            </w:r>
            <w:proofErr w:type="spellStart"/>
            <w:r w:rsidRPr="00582836">
              <w:rPr>
                <w:rFonts w:ascii="Times New Roman" w:eastAsia="Times New Roman" w:hAnsi="Times New Roman" w:cs="Times New Roman"/>
                <w:kern w:val="0"/>
                <w:lang w:val="lv-LV" w:eastAsia="lv-LV"/>
                <w14:ligatures w14:val="none"/>
              </w:rPr>
              <w:t>grūnti</w:t>
            </w:r>
            <w:proofErr w:type="spell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5C1B9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59BD36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30</w:t>
            </w:r>
          </w:p>
        </w:tc>
        <w:tc>
          <w:tcPr>
            <w:tcW w:w="0" w:type="auto"/>
            <w:vAlign w:val="center"/>
            <w:hideMark/>
          </w:tcPr>
          <w:p w14:paraId="660A55A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2BE2DC8"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76690C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7424" w:type="dxa"/>
            <w:tcBorders>
              <w:top w:val="nil"/>
              <w:left w:val="nil"/>
              <w:bottom w:val="single" w:sz="4" w:space="0" w:color="auto"/>
              <w:right w:val="nil"/>
            </w:tcBorders>
            <w:shd w:val="clear" w:color="000000" w:fill="FFFFFF"/>
            <w:vAlign w:val="bottom"/>
            <w:hideMark/>
          </w:tcPr>
          <w:p w14:paraId="24CC5F3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Rūpnieciski izolēta tērauda caurule ar protektoriem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w:t>
            </w:r>
            <w:proofErr w:type="gramStart"/>
            <w:r w:rsidRPr="00582836">
              <w:rPr>
                <w:rFonts w:ascii="Times New Roman" w:eastAsia="Times New Roman" w:hAnsi="Times New Roman" w:cs="Times New Roman"/>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kern w:val="0"/>
                <w:lang w:val="lv-LV" w:eastAsia="lv-LV"/>
                <w14:ligatures w14:val="none"/>
              </w:rPr>
              <w:t xml:space="preserve"> tērauda aizsargcaurulē DN350</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6E44D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453768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30</w:t>
            </w:r>
          </w:p>
        </w:tc>
        <w:tc>
          <w:tcPr>
            <w:tcW w:w="0" w:type="auto"/>
            <w:vAlign w:val="center"/>
            <w:hideMark/>
          </w:tcPr>
          <w:p w14:paraId="20F6AFA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438EFEB"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4EF126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w:t>
            </w:r>
          </w:p>
        </w:tc>
        <w:tc>
          <w:tcPr>
            <w:tcW w:w="7424" w:type="dxa"/>
            <w:tcBorders>
              <w:top w:val="nil"/>
              <w:left w:val="nil"/>
              <w:bottom w:val="single" w:sz="4" w:space="0" w:color="auto"/>
              <w:right w:val="nil"/>
            </w:tcBorders>
            <w:shd w:val="clear" w:color="000000" w:fill="FFFFFF"/>
            <w:vAlign w:val="bottom"/>
            <w:hideMark/>
          </w:tcPr>
          <w:p w14:paraId="22A1842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roofErr w:type="spellStart"/>
            <w:r w:rsidRPr="00582836">
              <w:rPr>
                <w:rFonts w:ascii="Times New Roman" w:eastAsia="Times New Roman" w:hAnsi="Times New Roman" w:cs="Times New Roman"/>
                <w:kern w:val="0"/>
                <w:lang w:val="lv-LV" w:eastAsia="lv-LV"/>
                <w14:ligatures w14:val="none"/>
              </w:rPr>
              <w:t>Ģeotekstils</w:t>
            </w:r>
            <w:proofErr w:type="spellEnd"/>
            <w:r w:rsidRPr="00582836">
              <w:rPr>
                <w:rFonts w:ascii="Times New Roman" w:eastAsia="Times New Roman" w:hAnsi="Times New Roman" w:cs="Times New Roman"/>
                <w:kern w:val="0"/>
                <w:lang w:val="lv-LV" w:eastAsia="lv-LV"/>
                <w14:ligatures w14:val="none"/>
              </w:rPr>
              <w:t xml:space="preserve"> un tā montāža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56E53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05A4592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0CFD15C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937C0A0"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75903E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w:t>
            </w:r>
          </w:p>
        </w:tc>
        <w:tc>
          <w:tcPr>
            <w:tcW w:w="7424" w:type="dxa"/>
            <w:tcBorders>
              <w:top w:val="nil"/>
              <w:left w:val="nil"/>
              <w:bottom w:val="single" w:sz="4" w:space="0" w:color="auto"/>
              <w:right w:val="nil"/>
            </w:tcBorders>
            <w:shd w:val="clear" w:color="000000" w:fill="FFFFFF"/>
            <w:vAlign w:val="bottom"/>
            <w:hideMark/>
          </w:tcPr>
          <w:p w14:paraId="2CF7A69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Nerūsējošā tērauda skava D280 un tās montāža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BE911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30D1464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67829FC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1835AD7"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AE58A3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w:t>
            </w:r>
          </w:p>
        </w:tc>
        <w:tc>
          <w:tcPr>
            <w:tcW w:w="7424" w:type="dxa"/>
            <w:tcBorders>
              <w:top w:val="nil"/>
              <w:left w:val="nil"/>
              <w:bottom w:val="single" w:sz="4" w:space="0" w:color="auto"/>
              <w:right w:val="nil"/>
            </w:tcBorders>
            <w:shd w:val="clear" w:color="000000" w:fill="FFFFFF"/>
            <w:vAlign w:val="bottom"/>
            <w:hideMark/>
          </w:tcPr>
          <w:p w14:paraId="22F48D3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Nerūsējošā tērauda skava D350 un tās montāža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DA4F0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44165D1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28FD1E6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D3DB006"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740974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w:t>
            </w:r>
          </w:p>
        </w:tc>
        <w:tc>
          <w:tcPr>
            <w:tcW w:w="7424" w:type="dxa"/>
            <w:tcBorders>
              <w:top w:val="nil"/>
              <w:left w:val="nil"/>
              <w:bottom w:val="single" w:sz="4" w:space="0" w:color="auto"/>
              <w:right w:val="nil"/>
            </w:tcBorders>
            <w:shd w:val="clear" w:color="000000" w:fill="FFFFFF"/>
            <w:vAlign w:val="bottom"/>
            <w:hideMark/>
          </w:tcPr>
          <w:p w14:paraId="03F8B9A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Rūpnieciski izolēta tērauda caurule Ø139/250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w:t>
            </w:r>
            <w:proofErr w:type="gramStart"/>
            <w:r w:rsidRPr="00582836">
              <w:rPr>
                <w:rFonts w:ascii="Times New Roman" w:eastAsia="Times New Roman" w:hAnsi="Times New Roman" w:cs="Times New Roman"/>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kern w:val="0"/>
                <w:lang w:val="lv-LV" w:eastAsia="lv-LV"/>
                <w14:ligatures w14:val="none"/>
              </w:rPr>
              <w:t xml:space="preserve"> gruntī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F7893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E57263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w:t>
            </w:r>
          </w:p>
        </w:tc>
        <w:tc>
          <w:tcPr>
            <w:tcW w:w="0" w:type="auto"/>
            <w:vAlign w:val="center"/>
            <w:hideMark/>
          </w:tcPr>
          <w:p w14:paraId="2062114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E0A5C20"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296D13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lastRenderedPageBreak/>
              <w:t>9</w:t>
            </w:r>
          </w:p>
        </w:tc>
        <w:tc>
          <w:tcPr>
            <w:tcW w:w="7424" w:type="dxa"/>
            <w:tcBorders>
              <w:top w:val="nil"/>
              <w:left w:val="nil"/>
              <w:bottom w:val="single" w:sz="4" w:space="0" w:color="auto"/>
              <w:right w:val="nil"/>
            </w:tcBorders>
            <w:shd w:val="clear" w:color="000000" w:fill="FFFFFF"/>
            <w:vAlign w:val="bottom"/>
            <w:hideMark/>
          </w:tcPr>
          <w:p w14:paraId="1EE4E85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Rūpnieciski izolēta tērauda caurule Ø60/140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w:t>
            </w:r>
            <w:proofErr w:type="gramStart"/>
            <w:r w:rsidRPr="00582836">
              <w:rPr>
                <w:rFonts w:ascii="Times New Roman" w:eastAsia="Times New Roman" w:hAnsi="Times New Roman" w:cs="Times New Roman"/>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kern w:val="0"/>
                <w:lang w:val="lv-LV" w:eastAsia="lv-LV"/>
                <w14:ligatures w14:val="none"/>
              </w:rPr>
              <w:t xml:space="preserve"> gruntī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B26F2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E60112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16</w:t>
            </w:r>
          </w:p>
        </w:tc>
        <w:tc>
          <w:tcPr>
            <w:tcW w:w="0" w:type="auto"/>
            <w:vAlign w:val="center"/>
            <w:hideMark/>
          </w:tcPr>
          <w:p w14:paraId="367FC08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A79491C"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E7D2A5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w:t>
            </w:r>
          </w:p>
        </w:tc>
        <w:tc>
          <w:tcPr>
            <w:tcW w:w="7424" w:type="dxa"/>
            <w:tcBorders>
              <w:top w:val="nil"/>
              <w:left w:val="nil"/>
              <w:bottom w:val="single" w:sz="4" w:space="0" w:color="auto"/>
              <w:right w:val="nil"/>
            </w:tcBorders>
            <w:shd w:val="clear" w:color="000000" w:fill="FFFFFF"/>
            <w:vAlign w:val="bottom"/>
            <w:hideMark/>
          </w:tcPr>
          <w:p w14:paraId="32CE28F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Rūpnieciski izolēta tērauda caurule Ø48/125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w:t>
            </w:r>
            <w:proofErr w:type="gramStart"/>
            <w:r w:rsidRPr="00582836">
              <w:rPr>
                <w:rFonts w:ascii="Times New Roman" w:eastAsia="Times New Roman" w:hAnsi="Times New Roman" w:cs="Times New Roman"/>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kern w:val="0"/>
                <w:lang w:val="lv-LV" w:eastAsia="lv-LV"/>
                <w14:ligatures w14:val="none"/>
              </w:rPr>
              <w:t xml:space="preserve"> gruntī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06720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t.m</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4508E3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106</w:t>
            </w:r>
          </w:p>
        </w:tc>
        <w:tc>
          <w:tcPr>
            <w:tcW w:w="0" w:type="auto"/>
            <w:vAlign w:val="center"/>
            <w:hideMark/>
          </w:tcPr>
          <w:p w14:paraId="316DC05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CD933E2"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9F6A02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11</w:t>
            </w:r>
          </w:p>
        </w:tc>
        <w:tc>
          <w:tcPr>
            <w:tcW w:w="7424" w:type="dxa"/>
            <w:tcBorders>
              <w:top w:val="nil"/>
              <w:left w:val="nil"/>
              <w:bottom w:val="single" w:sz="4" w:space="0" w:color="auto"/>
              <w:right w:val="nil"/>
            </w:tcBorders>
            <w:shd w:val="clear" w:color="000000" w:fill="FFFFFF"/>
            <w:vAlign w:val="center"/>
            <w:hideMark/>
          </w:tcPr>
          <w:p w14:paraId="056A97A4"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90 grādos (0.7x0.7),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482D2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CF8B19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BC2D7B0"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0BB7BDF"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3A840B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12</w:t>
            </w:r>
          </w:p>
        </w:tc>
        <w:tc>
          <w:tcPr>
            <w:tcW w:w="7424" w:type="dxa"/>
            <w:tcBorders>
              <w:top w:val="nil"/>
              <w:left w:val="nil"/>
              <w:bottom w:val="single" w:sz="4" w:space="0" w:color="auto"/>
              <w:right w:val="nil"/>
            </w:tcBorders>
            <w:shd w:val="clear" w:color="000000" w:fill="FFFFFF"/>
            <w:vAlign w:val="center"/>
            <w:hideMark/>
          </w:tcPr>
          <w:p w14:paraId="28C8721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90 grādos (1.0x1.0),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CCED27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56D432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19</w:t>
            </w:r>
          </w:p>
        </w:tc>
        <w:tc>
          <w:tcPr>
            <w:tcW w:w="0" w:type="auto"/>
            <w:vAlign w:val="center"/>
            <w:hideMark/>
          </w:tcPr>
          <w:p w14:paraId="1BB6D94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C26C8B0"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38C017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13</w:t>
            </w:r>
          </w:p>
        </w:tc>
        <w:tc>
          <w:tcPr>
            <w:tcW w:w="7424" w:type="dxa"/>
            <w:tcBorders>
              <w:top w:val="nil"/>
              <w:left w:val="nil"/>
              <w:bottom w:val="single" w:sz="4" w:space="0" w:color="auto"/>
              <w:right w:val="nil"/>
            </w:tcBorders>
            <w:shd w:val="clear" w:color="000000" w:fill="FFFFFF"/>
            <w:vAlign w:val="center"/>
            <w:hideMark/>
          </w:tcPr>
          <w:p w14:paraId="6D21EC54"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90 grādos (1.0x1.5),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743D2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B5A53D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234F16B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E06D566"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6EDE4D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14</w:t>
            </w:r>
          </w:p>
        </w:tc>
        <w:tc>
          <w:tcPr>
            <w:tcW w:w="7424" w:type="dxa"/>
            <w:tcBorders>
              <w:top w:val="nil"/>
              <w:left w:val="nil"/>
              <w:bottom w:val="single" w:sz="4" w:space="0" w:color="auto"/>
              <w:right w:val="nil"/>
            </w:tcBorders>
            <w:shd w:val="clear" w:color="000000" w:fill="FFFFFF"/>
            <w:vAlign w:val="center"/>
            <w:hideMark/>
          </w:tcPr>
          <w:p w14:paraId="4F713BA9"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44 grādos (1.0x1.0),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0AB2A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373F4C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3283314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92A92A4"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7358B0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15</w:t>
            </w:r>
          </w:p>
        </w:tc>
        <w:tc>
          <w:tcPr>
            <w:tcW w:w="7424" w:type="dxa"/>
            <w:tcBorders>
              <w:top w:val="nil"/>
              <w:left w:val="nil"/>
              <w:bottom w:val="single" w:sz="4" w:space="0" w:color="auto"/>
              <w:right w:val="nil"/>
            </w:tcBorders>
            <w:shd w:val="clear" w:color="000000" w:fill="FFFFFF"/>
            <w:vAlign w:val="center"/>
            <w:hideMark/>
          </w:tcPr>
          <w:p w14:paraId="7C22CDB9"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Ø168/280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11 grādos (1.0x1.0), vertikāls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3B380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0E14E4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7E846BD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BBC401B"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1486E9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16</w:t>
            </w:r>
          </w:p>
        </w:tc>
        <w:tc>
          <w:tcPr>
            <w:tcW w:w="7424" w:type="dxa"/>
            <w:tcBorders>
              <w:top w:val="nil"/>
              <w:left w:val="nil"/>
              <w:bottom w:val="single" w:sz="4" w:space="0" w:color="auto"/>
              <w:right w:val="nil"/>
            </w:tcBorders>
            <w:shd w:val="clear" w:color="000000" w:fill="FFFFFF"/>
            <w:vAlign w:val="center"/>
            <w:hideMark/>
          </w:tcPr>
          <w:p w14:paraId="42C6E4C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Ø139/250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90 grādos (1.0x1.0),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447FC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5E730C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146948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CEFC7FF"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FF40F7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17</w:t>
            </w:r>
          </w:p>
        </w:tc>
        <w:tc>
          <w:tcPr>
            <w:tcW w:w="7424" w:type="dxa"/>
            <w:tcBorders>
              <w:top w:val="nil"/>
              <w:left w:val="nil"/>
              <w:bottom w:val="single" w:sz="4" w:space="0" w:color="auto"/>
              <w:right w:val="nil"/>
            </w:tcBorders>
            <w:shd w:val="clear" w:color="000000" w:fill="FFFFFF"/>
            <w:vAlign w:val="center"/>
            <w:hideMark/>
          </w:tcPr>
          <w:p w14:paraId="0102494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Ø60/140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90 grādos (1.0x1.0),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C13AB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42F6AB9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C20AF3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2D372D2"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5D85FB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18</w:t>
            </w:r>
          </w:p>
        </w:tc>
        <w:tc>
          <w:tcPr>
            <w:tcW w:w="7424" w:type="dxa"/>
            <w:tcBorders>
              <w:top w:val="nil"/>
              <w:left w:val="nil"/>
              <w:bottom w:val="single" w:sz="4" w:space="0" w:color="auto"/>
              <w:right w:val="nil"/>
            </w:tcBorders>
            <w:shd w:val="clear" w:color="000000" w:fill="FFFFFF"/>
            <w:vAlign w:val="center"/>
            <w:hideMark/>
          </w:tcPr>
          <w:p w14:paraId="08DE01A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Ø48/125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K) līkums 90 grādos (1.0x1.0), horizontāls ar iebūvētu uzraudzības signalizāciju un tā montāža gruntī</w:t>
            </w:r>
            <w:proofErr w:type="gramStart"/>
            <w:r w:rsidRPr="00582836">
              <w:rPr>
                <w:rFonts w:ascii="Times New Roman" w:eastAsia="Times New Roman" w:hAnsi="Times New Roman" w:cs="Times New Roman"/>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F1058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46D106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w:t>
            </w:r>
          </w:p>
        </w:tc>
        <w:tc>
          <w:tcPr>
            <w:tcW w:w="0" w:type="auto"/>
            <w:vAlign w:val="center"/>
            <w:hideMark/>
          </w:tcPr>
          <w:p w14:paraId="671B713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8D7A18C"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4E8B75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19</w:t>
            </w:r>
          </w:p>
        </w:tc>
        <w:tc>
          <w:tcPr>
            <w:tcW w:w="7424" w:type="dxa"/>
            <w:tcBorders>
              <w:top w:val="nil"/>
              <w:left w:val="nil"/>
              <w:bottom w:val="single" w:sz="4" w:space="0" w:color="auto"/>
              <w:right w:val="nil"/>
            </w:tcBorders>
            <w:shd w:val="clear" w:color="000000" w:fill="FFFFFF"/>
            <w:vAlign w:val="center"/>
            <w:hideMark/>
          </w:tcPr>
          <w:p w14:paraId="0ECE17F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izolētas tērauda caurules Ø48/125 (2 sērija, izolācijas siltumvadītspēja 0,026 W/m</w:t>
            </w:r>
            <w:r w:rsidRPr="00582836">
              <w:rPr>
                <w:rFonts w:ascii="Times New Roman" w:eastAsia="Times New Roman" w:hAnsi="Times New Roman" w:cs="Times New Roman"/>
                <w:kern w:val="0"/>
                <w:vertAlign w:val="superscript"/>
                <w:lang w:val="lv-LV" w:eastAsia="lv-LV"/>
                <w14:ligatures w14:val="none"/>
              </w:rPr>
              <w:t>2</w:t>
            </w:r>
            <w:r w:rsidRPr="00582836">
              <w:rPr>
                <w:rFonts w:ascii="Times New Roman" w:eastAsia="Times New Roman" w:hAnsi="Times New Roman" w:cs="Times New Roman"/>
                <w:kern w:val="0"/>
                <w:lang w:val="lv-LV" w:eastAsia="lv-LV"/>
                <w14:ligatures w14:val="none"/>
              </w:rPr>
              <w:t xml:space="preserve">K) līkums 30 grādos (1.0x1.0), horizontāls ar iebūvētu uzraudzības signalizāciju </w:t>
            </w:r>
            <w:r w:rsidRPr="00582836">
              <w:rPr>
                <w:rFonts w:ascii="Times New Roman" w:eastAsia="Times New Roman" w:hAnsi="Times New Roman" w:cs="Times New Roman"/>
                <w:color w:val="000000"/>
                <w:kern w:val="0"/>
                <w:lang w:val="lv-LV" w:eastAsia="lv-LV"/>
                <w14:ligatures w14:val="none"/>
              </w:rPr>
              <w:t>un tā montāža gruntī</w:t>
            </w:r>
            <w:proofErr w:type="gramStart"/>
            <w:r w:rsidRPr="00582836">
              <w:rPr>
                <w:rFonts w:ascii="Times New Roman" w:eastAsia="Times New Roman" w:hAnsi="Times New Roman" w:cs="Times New Roman"/>
                <w:color w:val="000000"/>
                <w:kern w:val="0"/>
                <w:lang w:val="lv-LV" w:eastAsia="lv-LV"/>
                <w14:ligatures w14:val="none"/>
              </w:rPr>
              <w:t xml:space="preserve">  </w:t>
            </w:r>
            <w:proofErr w:type="gram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7926C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9D1A34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6A71550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CE012E4"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35D2D9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20</w:t>
            </w:r>
          </w:p>
        </w:tc>
        <w:tc>
          <w:tcPr>
            <w:tcW w:w="7424" w:type="dxa"/>
            <w:tcBorders>
              <w:top w:val="nil"/>
              <w:left w:val="nil"/>
              <w:bottom w:val="single" w:sz="4" w:space="0" w:color="auto"/>
              <w:right w:val="nil"/>
            </w:tcBorders>
            <w:shd w:val="clear" w:color="000000" w:fill="FFFFFF"/>
            <w:vAlign w:val="bottom"/>
            <w:hideMark/>
          </w:tcPr>
          <w:p w14:paraId="48AA900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Metinātie savienojumi Ø219/355 un metināto savienojumu izolācija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647A1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3ADAA5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w:t>
            </w:r>
          </w:p>
        </w:tc>
        <w:tc>
          <w:tcPr>
            <w:tcW w:w="0" w:type="auto"/>
            <w:vAlign w:val="center"/>
            <w:hideMark/>
          </w:tcPr>
          <w:p w14:paraId="686D86F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64BE074"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B41882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21</w:t>
            </w:r>
          </w:p>
        </w:tc>
        <w:tc>
          <w:tcPr>
            <w:tcW w:w="7424" w:type="dxa"/>
            <w:tcBorders>
              <w:top w:val="nil"/>
              <w:left w:val="nil"/>
              <w:bottom w:val="single" w:sz="4" w:space="0" w:color="auto"/>
              <w:right w:val="nil"/>
            </w:tcBorders>
            <w:shd w:val="clear" w:color="000000" w:fill="FFFFFF"/>
            <w:vAlign w:val="bottom"/>
            <w:hideMark/>
          </w:tcPr>
          <w:p w14:paraId="2C10F30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Metinātie savienojumi Ø168/280 un metināto savienojumu izolācija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48D3A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1EC5B4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172</w:t>
            </w:r>
          </w:p>
        </w:tc>
        <w:tc>
          <w:tcPr>
            <w:tcW w:w="0" w:type="auto"/>
            <w:vAlign w:val="center"/>
            <w:hideMark/>
          </w:tcPr>
          <w:p w14:paraId="6377643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37D241C"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7EEB08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22</w:t>
            </w:r>
          </w:p>
        </w:tc>
        <w:tc>
          <w:tcPr>
            <w:tcW w:w="7424" w:type="dxa"/>
            <w:tcBorders>
              <w:top w:val="nil"/>
              <w:left w:val="nil"/>
              <w:bottom w:val="single" w:sz="4" w:space="0" w:color="auto"/>
              <w:right w:val="nil"/>
            </w:tcBorders>
            <w:shd w:val="clear" w:color="000000" w:fill="FFFFFF"/>
            <w:vAlign w:val="bottom"/>
            <w:hideMark/>
          </w:tcPr>
          <w:p w14:paraId="7AF65A7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Metinātie savienojumi Ø139/250 un metināto savienojumu izolācija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FA89D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4187A0F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20</w:t>
            </w:r>
          </w:p>
        </w:tc>
        <w:tc>
          <w:tcPr>
            <w:tcW w:w="0" w:type="auto"/>
            <w:vAlign w:val="center"/>
            <w:hideMark/>
          </w:tcPr>
          <w:p w14:paraId="0B3676E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3AA3192"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2DF20F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23</w:t>
            </w:r>
          </w:p>
        </w:tc>
        <w:tc>
          <w:tcPr>
            <w:tcW w:w="7424" w:type="dxa"/>
            <w:tcBorders>
              <w:top w:val="nil"/>
              <w:left w:val="nil"/>
              <w:bottom w:val="single" w:sz="4" w:space="0" w:color="auto"/>
              <w:right w:val="nil"/>
            </w:tcBorders>
            <w:shd w:val="clear" w:color="000000" w:fill="FFFFFF"/>
            <w:vAlign w:val="bottom"/>
            <w:hideMark/>
          </w:tcPr>
          <w:p w14:paraId="3501431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Metinātie savienojumi Ø60/140 un metināto savienojumu izolācija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7746D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6E4464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12</w:t>
            </w:r>
          </w:p>
        </w:tc>
        <w:tc>
          <w:tcPr>
            <w:tcW w:w="0" w:type="auto"/>
            <w:vAlign w:val="center"/>
            <w:hideMark/>
          </w:tcPr>
          <w:p w14:paraId="0E6995F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270DDE9"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33C5A8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24</w:t>
            </w:r>
          </w:p>
        </w:tc>
        <w:tc>
          <w:tcPr>
            <w:tcW w:w="7424" w:type="dxa"/>
            <w:tcBorders>
              <w:top w:val="nil"/>
              <w:left w:val="nil"/>
              <w:bottom w:val="single" w:sz="4" w:space="0" w:color="auto"/>
              <w:right w:val="nil"/>
            </w:tcBorders>
            <w:shd w:val="clear" w:color="000000" w:fill="FFFFFF"/>
            <w:vAlign w:val="bottom"/>
            <w:hideMark/>
          </w:tcPr>
          <w:p w14:paraId="2D6A82A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Metinātie savienojumi Ø48/125 un metināto savienojumu izolācija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2319A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F9D205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34</w:t>
            </w:r>
          </w:p>
        </w:tc>
        <w:tc>
          <w:tcPr>
            <w:tcW w:w="0" w:type="auto"/>
            <w:vAlign w:val="center"/>
            <w:hideMark/>
          </w:tcPr>
          <w:p w14:paraId="29EDCA2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5A3ACEC"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EFDFFC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25</w:t>
            </w:r>
          </w:p>
        </w:tc>
        <w:tc>
          <w:tcPr>
            <w:tcW w:w="7424" w:type="dxa"/>
            <w:tcBorders>
              <w:top w:val="nil"/>
              <w:left w:val="nil"/>
              <w:bottom w:val="single" w:sz="4" w:space="0" w:color="auto"/>
              <w:right w:val="nil"/>
            </w:tcBorders>
            <w:shd w:val="clear" w:color="FFFFCC" w:fill="FFFFFF"/>
            <w:noWrap/>
            <w:vAlign w:val="bottom"/>
            <w:hideMark/>
          </w:tcPr>
          <w:p w14:paraId="514A176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Kompensācijas spilvens 1000X50X370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6FFD3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3D5309E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197</w:t>
            </w:r>
          </w:p>
        </w:tc>
        <w:tc>
          <w:tcPr>
            <w:tcW w:w="0" w:type="auto"/>
            <w:vAlign w:val="center"/>
            <w:hideMark/>
          </w:tcPr>
          <w:p w14:paraId="35B0406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A305937"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32DBD1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26</w:t>
            </w:r>
          </w:p>
        </w:tc>
        <w:tc>
          <w:tcPr>
            <w:tcW w:w="7424" w:type="dxa"/>
            <w:tcBorders>
              <w:top w:val="nil"/>
              <w:left w:val="nil"/>
              <w:bottom w:val="single" w:sz="4" w:space="0" w:color="auto"/>
              <w:right w:val="nil"/>
            </w:tcBorders>
            <w:shd w:val="clear" w:color="FFFFCC" w:fill="FFFFFF"/>
            <w:noWrap/>
            <w:vAlign w:val="bottom"/>
            <w:hideMark/>
          </w:tcPr>
          <w:p w14:paraId="7CBBEFA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Kompensācijas spilvens 1000X50X333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E59A6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3615F3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12</w:t>
            </w:r>
          </w:p>
        </w:tc>
        <w:tc>
          <w:tcPr>
            <w:tcW w:w="0" w:type="auto"/>
            <w:vAlign w:val="center"/>
            <w:hideMark/>
          </w:tcPr>
          <w:p w14:paraId="198EE69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E5477C2"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BDB553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27</w:t>
            </w:r>
          </w:p>
        </w:tc>
        <w:tc>
          <w:tcPr>
            <w:tcW w:w="7424" w:type="dxa"/>
            <w:tcBorders>
              <w:top w:val="nil"/>
              <w:left w:val="nil"/>
              <w:bottom w:val="single" w:sz="4" w:space="0" w:color="auto"/>
              <w:right w:val="nil"/>
            </w:tcBorders>
            <w:shd w:val="clear" w:color="FFFFCC" w:fill="FFFFFF"/>
            <w:noWrap/>
            <w:vAlign w:val="bottom"/>
            <w:hideMark/>
          </w:tcPr>
          <w:p w14:paraId="38610EB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Kompensācijas spilvens 1000X50X200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7DBC3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38A9BBD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12</w:t>
            </w:r>
          </w:p>
        </w:tc>
        <w:tc>
          <w:tcPr>
            <w:tcW w:w="0" w:type="auto"/>
            <w:vAlign w:val="center"/>
            <w:hideMark/>
          </w:tcPr>
          <w:p w14:paraId="6297A2F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8178CD6"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98341F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28</w:t>
            </w:r>
          </w:p>
        </w:tc>
        <w:tc>
          <w:tcPr>
            <w:tcW w:w="7424" w:type="dxa"/>
            <w:tcBorders>
              <w:top w:val="nil"/>
              <w:left w:val="nil"/>
              <w:bottom w:val="single" w:sz="4" w:space="0" w:color="auto"/>
              <w:right w:val="nil"/>
            </w:tcBorders>
            <w:shd w:val="clear" w:color="FFFFCC" w:fill="FFFFFF"/>
            <w:noWrap/>
            <w:vAlign w:val="bottom"/>
            <w:hideMark/>
          </w:tcPr>
          <w:p w14:paraId="7B87722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Kompensācijas spilvens 1000X50X182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32596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49D3A6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32</w:t>
            </w:r>
          </w:p>
        </w:tc>
        <w:tc>
          <w:tcPr>
            <w:tcW w:w="0" w:type="auto"/>
            <w:vAlign w:val="center"/>
            <w:hideMark/>
          </w:tcPr>
          <w:p w14:paraId="3ED68E2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1458E7A"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A82C97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29</w:t>
            </w:r>
          </w:p>
        </w:tc>
        <w:tc>
          <w:tcPr>
            <w:tcW w:w="7424" w:type="dxa"/>
            <w:tcBorders>
              <w:top w:val="nil"/>
              <w:left w:val="nil"/>
              <w:bottom w:val="single" w:sz="4" w:space="0" w:color="auto"/>
              <w:right w:val="nil"/>
            </w:tcBorders>
            <w:shd w:val="clear" w:color="FFFFCC" w:fill="FFFFFF"/>
            <w:noWrap/>
            <w:vAlign w:val="bottom"/>
            <w:hideMark/>
          </w:tcPr>
          <w:p w14:paraId="16774D9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Kabeļu divdaļīga PVC </w:t>
            </w:r>
            <w:proofErr w:type="spellStart"/>
            <w:r w:rsidRPr="00582836">
              <w:rPr>
                <w:rFonts w:ascii="Times New Roman" w:eastAsia="Times New Roman" w:hAnsi="Times New Roman" w:cs="Times New Roman"/>
                <w:color w:val="000000"/>
                <w:kern w:val="0"/>
                <w:lang w:val="lv-LV" w:eastAsia="lv-LV"/>
                <w14:ligatures w14:val="none"/>
              </w:rPr>
              <w:t>aizargcaurule</w:t>
            </w:r>
            <w:proofErr w:type="spellEnd"/>
            <w:r w:rsidRPr="00582836">
              <w:rPr>
                <w:rFonts w:ascii="Times New Roman" w:eastAsia="Times New Roman" w:hAnsi="Times New Roman" w:cs="Times New Roman"/>
                <w:color w:val="000000"/>
                <w:kern w:val="0"/>
                <w:lang w:val="lv-LV" w:eastAsia="lv-LV"/>
                <w14:ligatures w14:val="none"/>
              </w:rPr>
              <w:t xml:space="preserve"> DN110, 750N un tās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79E7992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nil"/>
              <w:right w:val="single" w:sz="4" w:space="0" w:color="auto"/>
            </w:tcBorders>
            <w:shd w:val="clear" w:color="FFFFCC" w:fill="FFFFFF"/>
            <w:noWrap/>
            <w:vAlign w:val="center"/>
            <w:hideMark/>
          </w:tcPr>
          <w:p w14:paraId="44EA5E9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85</w:t>
            </w:r>
          </w:p>
        </w:tc>
        <w:tc>
          <w:tcPr>
            <w:tcW w:w="0" w:type="auto"/>
            <w:vAlign w:val="center"/>
            <w:hideMark/>
          </w:tcPr>
          <w:p w14:paraId="6E3B3AA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3A8FFFB"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477C38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30</w:t>
            </w:r>
          </w:p>
        </w:tc>
        <w:tc>
          <w:tcPr>
            <w:tcW w:w="7424" w:type="dxa"/>
            <w:tcBorders>
              <w:top w:val="nil"/>
              <w:left w:val="nil"/>
              <w:bottom w:val="single" w:sz="4" w:space="0" w:color="auto"/>
              <w:right w:val="nil"/>
            </w:tcBorders>
            <w:shd w:val="clear" w:color="FFFFCC" w:fill="FFFFFF"/>
            <w:noWrap/>
            <w:vAlign w:val="bottom"/>
            <w:hideMark/>
          </w:tcPr>
          <w:p w14:paraId="5195BAFC"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Kabeļu divdaļīga PVC </w:t>
            </w:r>
            <w:proofErr w:type="spellStart"/>
            <w:r w:rsidRPr="00582836">
              <w:rPr>
                <w:rFonts w:ascii="Times New Roman" w:eastAsia="Times New Roman" w:hAnsi="Times New Roman" w:cs="Times New Roman"/>
                <w:color w:val="000000"/>
                <w:kern w:val="0"/>
                <w:lang w:val="lv-LV" w:eastAsia="lv-LV"/>
                <w14:ligatures w14:val="none"/>
              </w:rPr>
              <w:t>aizargcaurule</w:t>
            </w:r>
            <w:proofErr w:type="spellEnd"/>
            <w:r w:rsidRPr="00582836">
              <w:rPr>
                <w:rFonts w:ascii="Times New Roman" w:eastAsia="Times New Roman" w:hAnsi="Times New Roman" w:cs="Times New Roman"/>
                <w:color w:val="000000"/>
                <w:kern w:val="0"/>
                <w:lang w:val="lv-LV" w:eastAsia="lv-LV"/>
                <w14:ligatures w14:val="none"/>
              </w:rPr>
              <w:t xml:space="preserve"> DN160, 750N un tās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7833295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single" w:sz="4" w:space="0" w:color="auto"/>
              <w:left w:val="nil"/>
              <w:bottom w:val="nil"/>
              <w:right w:val="single" w:sz="4" w:space="0" w:color="auto"/>
            </w:tcBorders>
            <w:shd w:val="clear" w:color="FFFFCC" w:fill="FFFFFF"/>
            <w:noWrap/>
            <w:vAlign w:val="center"/>
            <w:hideMark/>
          </w:tcPr>
          <w:p w14:paraId="5DC4E51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40</w:t>
            </w:r>
          </w:p>
        </w:tc>
        <w:tc>
          <w:tcPr>
            <w:tcW w:w="0" w:type="auto"/>
            <w:vAlign w:val="center"/>
            <w:hideMark/>
          </w:tcPr>
          <w:p w14:paraId="6596578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4443A6E"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571188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31</w:t>
            </w:r>
          </w:p>
        </w:tc>
        <w:tc>
          <w:tcPr>
            <w:tcW w:w="7424" w:type="dxa"/>
            <w:tcBorders>
              <w:top w:val="nil"/>
              <w:left w:val="nil"/>
              <w:bottom w:val="single" w:sz="4" w:space="0" w:color="auto"/>
              <w:right w:val="nil"/>
            </w:tcBorders>
            <w:shd w:val="clear" w:color="000000" w:fill="FFFFFF"/>
            <w:vAlign w:val="bottom"/>
            <w:hideMark/>
          </w:tcPr>
          <w:p w14:paraId="2EC6AC70"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Brīdinājuma lenta un tās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D223C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6B329A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837</w:t>
            </w:r>
          </w:p>
        </w:tc>
        <w:tc>
          <w:tcPr>
            <w:tcW w:w="0" w:type="auto"/>
            <w:vAlign w:val="center"/>
            <w:hideMark/>
          </w:tcPr>
          <w:p w14:paraId="7252243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7CAD3C3"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8826FE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32</w:t>
            </w:r>
          </w:p>
        </w:tc>
        <w:tc>
          <w:tcPr>
            <w:tcW w:w="7424" w:type="dxa"/>
            <w:tcBorders>
              <w:top w:val="nil"/>
              <w:left w:val="nil"/>
              <w:bottom w:val="nil"/>
              <w:right w:val="nil"/>
            </w:tcBorders>
            <w:shd w:val="clear" w:color="FFFFCC" w:fill="FFFFFF"/>
            <w:noWrap/>
            <w:vAlign w:val="bottom"/>
            <w:hideMark/>
          </w:tcPr>
          <w:p w14:paraId="1F0B672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Esošo ārējo siltumapgādes tīklu demontāža un utilizācija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82120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7FFA408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180</w:t>
            </w:r>
          </w:p>
        </w:tc>
        <w:tc>
          <w:tcPr>
            <w:tcW w:w="0" w:type="auto"/>
            <w:vAlign w:val="center"/>
            <w:hideMark/>
          </w:tcPr>
          <w:p w14:paraId="3E8963E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7EF99AD"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B2AABD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33</w:t>
            </w:r>
          </w:p>
        </w:tc>
        <w:tc>
          <w:tcPr>
            <w:tcW w:w="7424" w:type="dxa"/>
            <w:tcBorders>
              <w:top w:val="single" w:sz="4" w:space="0" w:color="auto"/>
              <w:left w:val="nil"/>
              <w:bottom w:val="nil"/>
              <w:right w:val="nil"/>
            </w:tcBorders>
            <w:shd w:val="clear" w:color="FFFFCC" w:fill="FFFFFF"/>
            <w:noWrap/>
            <w:vAlign w:val="bottom"/>
            <w:hideMark/>
          </w:tcPr>
          <w:p w14:paraId="2F0E51C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Esošās siltuma kameras (2,5x3x2 m) demontāža un utilizācija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6546C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F59B65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5FB5AE6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EA61C4E"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DE764E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34</w:t>
            </w:r>
          </w:p>
        </w:tc>
        <w:tc>
          <w:tcPr>
            <w:tcW w:w="7424" w:type="dxa"/>
            <w:tcBorders>
              <w:top w:val="single" w:sz="4" w:space="0" w:color="auto"/>
              <w:left w:val="nil"/>
              <w:bottom w:val="single" w:sz="4" w:space="0" w:color="auto"/>
              <w:right w:val="nil"/>
            </w:tcBorders>
            <w:shd w:val="clear" w:color="000000" w:fill="FFFFFF"/>
            <w:vAlign w:val="bottom"/>
            <w:hideMark/>
          </w:tcPr>
          <w:p w14:paraId="5116D0B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Metināto šuvju pārbaude ar ultraskaņas pārbaudes metodi</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515A9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30E0EF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244</w:t>
            </w:r>
          </w:p>
        </w:tc>
        <w:tc>
          <w:tcPr>
            <w:tcW w:w="0" w:type="auto"/>
            <w:vAlign w:val="center"/>
            <w:hideMark/>
          </w:tcPr>
          <w:p w14:paraId="1D6173D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1E2A2BC"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598B95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35</w:t>
            </w:r>
          </w:p>
        </w:tc>
        <w:tc>
          <w:tcPr>
            <w:tcW w:w="7424" w:type="dxa"/>
            <w:tcBorders>
              <w:top w:val="nil"/>
              <w:left w:val="nil"/>
              <w:bottom w:val="single" w:sz="4" w:space="0" w:color="auto"/>
              <w:right w:val="nil"/>
            </w:tcBorders>
            <w:shd w:val="clear" w:color="000000" w:fill="FFFFFF"/>
            <w:vAlign w:val="bottom"/>
            <w:hideMark/>
          </w:tcPr>
          <w:p w14:paraId="4F0A6896"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Hidrauliskā pārbaude 16 bar.</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5B2E9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0E181B0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837</w:t>
            </w:r>
          </w:p>
        </w:tc>
        <w:tc>
          <w:tcPr>
            <w:tcW w:w="0" w:type="auto"/>
            <w:vAlign w:val="center"/>
            <w:hideMark/>
          </w:tcPr>
          <w:p w14:paraId="4DD079E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4EC26A8"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E89E92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lastRenderedPageBreak/>
              <w:t>36</w:t>
            </w:r>
          </w:p>
        </w:tc>
        <w:tc>
          <w:tcPr>
            <w:tcW w:w="7424" w:type="dxa"/>
            <w:tcBorders>
              <w:top w:val="nil"/>
              <w:left w:val="nil"/>
              <w:bottom w:val="single" w:sz="4" w:space="0" w:color="auto"/>
              <w:right w:val="nil"/>
            </w:tcBorders>
            <w:shd w:val="clear" w:color="000000" w:fill="FFFFFF"/>
            <w:vAlign w:val="bottom"/>
            <w:hideMark/>
          </w:tcPr>
          <w:p w14:paraId="0BC160D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Sistēmas skalošana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AE026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729E4C5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837</w:t>
            </w:r>
          </w:p>
        </w:tc>
        <w:tc>
          <w:tcPr>
            <w:tcW w:w="0" w:type="auto"/>
            <w:vAlign w:val="center"/>
            <w:hideMark/>
          </w:tcPr>
          <w:p w14:paraId="3DE4285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C071895"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293FCC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37</w:t>
            </w:r>
          </w:p>
        </w:tc>
        <w:tc>
          <w:tcPr>
            <w:tcW w:w="7424" w:type="dxa"/>
            <w:tcBorders>
              <w:top w:val="nil"/>
              <w:left w:val="nil"/>
              <w:bottom w:val="single" w:sz="4" w:space="0" w:color="auto"/>
              <w:right w:val="nil"/>
            </w:tcBorders>
            <w:shd w:val="clear" w:color="000000" w:fill="FFFFFF"/>
            <w:vAlign w:val="bottom"/>
            <w:hideMark/>
          </w:tcPr>
          <w:p w14:paraId="22565BC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Dokumentācijas noformēšana un trases uzmērīšana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0ACAAF" w14:textId="77777777" w:rsidR="00582836" w:rsidRPr="00582836" w:rsidRDefault="00582836" w:rsidP="00582836">
            <w:pPr>
              <w:spacing w:after="0" w:line="240" w:lineRule="auto"/>
              <w:jc w:val="center"/>
              <w:rPr>
                <w:rFonts w:ascii="Times New Roman" w:eastAsia="Times New Roman" w:hAnsi="Times New Roman" w:cs="Times New Roman"/>
                <w:kern w:val="0"/>
                <w:lang w:val="lv-LV" w:eastAsia="lv-LV"/>
                <w14:ligatures w14:val="none"/>
              </w:rPr>
            </w:pPr>
            <w:proofErr w:type="spellStart"/>
            <w:r w:rsidRPr="00582836">
              <w:rPr>
                <w:rFonts w:ascii="Times New Roman" w:eastAsia="Times New Roman" w:hAnsi="Times New Roman" w:cs="Times New Roman"/>
                <w:kern w:val="0"/>
                <w:lang w:val="lv-LV" w:eastAsia="lv-LV"/>
                <w14:ligatures w14:val="none"/>
              </w:rPr>
              <w:t>kompl</w:t>
            </w:r>
            <w:proofErr w:type="spellEnd"/>
            <w:r w:rsidRPr="00582836">
              <w:rPr>
                <w:rFonts w:ascii="Times New Roman" w:eastAsia="Times New Roman" w:hAnsi="Times New Roman" w:cs="Times New Roman"/>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470E980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15EB396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DF6716B" w14:textId="77777777" w:rsidTr="00E95443">
        <w:trPr>
          <w:trHeight w:val="330"/>
        </w:trPr>
        <w:tc>
          <w:tcPr>
            <w:tcW w:w="0" w:type="auto"/>
            <w:tcBorders>
              <w:top w:val="nil"/>
              <w:left w:val="single" w:sz="4" w:space="0" w:color="auto"/>
              <w:bottom w:val="single" w:sz="4" w:space="0" w:color="auto"/>
              <w:right w:val="nil"/>
            </w:tcBorders>
            <w:shd w:val="clear" w:color="000000" w:fill="FFFFFF"/>
            <w:noWrap/>
            <w:vAlign w:val="center"/>
            <w:hideMark/>
          </w:tcPr>
          <w:p w14:paraId="37471459"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3CE47CDD"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M1</w:t>
            </w:r>
          </w:p>
        </w:tc>
        <w:tc>
          <w:tcPr>
            <w:tcW w:w="0" w:type="auto"/>
            <w:tcBorders>
              <w:top w:val="nil"/>
              <w:left w:val="nil"/>
              <w:bottom w:val="single" w:sz="4" w:space="0" w:color="auto"/>
              <w:right w:val="nil"/>
            </w:tcBorders>
            <w:shd w:val="clear" w:color="000000" w:fill="FFFFFF"/>
            <w:noWrap/>
            <w:vAlign w:val="center"/>
            <w:hideMark/>
          </w:tcPr>
          <w:p w14:paraId="2496FEA8"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B43ABD"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503E37F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0D8524C"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26A22E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38</w:t>
            </w:r>
          </w:p>
        </w:tc>
        <w:tc>
          <w:tcPr>
            <w:tcW w:w="7424" w:type="dxa"/>
            <w:tcBorders>
              <w:top w:val="nil"/>
              <w:left w:val="nil"/>
              <w:bottom w:val="single" w:sz="4" w:space="0" w:color="auto"/>
              <w:right w:val="single" w:sz="4" w:space="0" w:color="auto"/>
            </w:tcBorders>
            <w:shd w:val="clear" w:color="000000" w:fill="FFFFFF"/>
            <w:noWrap/>
            <w:vAlign w:val="center"/>
            <w:hideMark/>
          </w:tcPr>
          <w:p w14:paraId="6CC9329B"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Pievienojums esošajam siltumtīklu izvadam no katlu mājas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 xml:space="preserve">219/355 -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219/355</w:t>
            </w:r>
          </w:p>
        </w:tc>
        <w:tc>
          <w:tcPr>
            <w:tcW w:w="0" w:type="auto"/>
            <w:tcBorders>
              <w:top w:val="nil"/>
              <w:left w:val="nil"/>
              <w:bottom w:val="single" w:sz="4" w:space="0" w:color="auto"/>
              <w:right w:val="single" w:sz="4" w:space="0" w:color="auto"/>
            </w:tcBorders>
            <w:shd w:val="clear" w:color="000000" w:fill="FFFFFF"/>
            <w:noWrap/>
            <w:vAlign w:val="center"/>
            <w:hideMark/>
          </w:tcPr>
          <w:p w14:paraId="7DA763E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vieta</w:t>
            </w:r>
          </w:p>
        </w:tc>
        <w:tc>
          <w:tcPr>
            <w:tcW w:w="0" w:type="auto"/>
            <w:tcBorders>
              <w:top w:val="nil"/>
              <w:left w:val="nil"/>
              <w:bottom w:val="single" w:sz="4" w:space="0" w:color="auto"/>
              <w:right w:val="single" w:sz="4" w:space="0" w:color="auto"/>
            </w:tcBorders>
            <w:shd w:val="clear" w:color="000000" w:fill="FFFFFF"/>
            <w:noWrap/>
            <w:vAlign w:val="center"/>
            <w:hideMark/>
          </w:tcPr>
          <w:p w14:paraId="19B0C86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E03BF8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E3DC998"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5DA11C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39</w:t>
            </w:r>
          </w:p>
        </w:tc>
        <w:tc>
          <w:tcPr>
            <w:tcW w:w="7424" w:type="dxa"/>
            <w:tcBorders>
              <w:top w:val="nil"/>
              <w:left w:val="nil"/>
              <w:bottom w:val="single" w:sz="4" w:space="0" w:color="auto"/>
              <w:right w:val="single" w:sz="4" w:space="0" w:color="auto"/>
            </w:tcBorders>
            <w:shd w:val="clear" w:color="000000" w:fill="FFFFFF"/>
            <w:noWrap/>
            <w:vAlign w:val="bottom"/>
            <w:hideMark/>
          </w:tcPr>
          <w:p w14:paraId="79E94699"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Siltumtīklu gala uzmava D219/355</w:t>
            </w:r>
          </w:p>
        </w:tc>
        <w:tc>
          <w:tcPr>
            <w:tcW w:w="0" w:type="auto"/>
            <w:tcBorders>
              <w:top w:val="nil"/>
              <w:left w:val="nil"/>
              <w:bottom w:val="single" w:sz="4" w:space="0" w:color="auto"/>
              <w:right w:val="single" w:sz="4" w:space="0" w:color="auto"/>
            </w:tcBorders>
            <w:shd w:val="clear" w:color="000000" w:fill="FFFFFF"/>
            <w:noWrap/>
            <w:vAlign w:val="center"/>
            <w:hideMark/>
          </w:tcPr>
          <w:p w14:paraId="0546621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82D74E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2EAA16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D86F962"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36BD7B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40</w:t>
            </w:r>
          </w:p>
        </w:tc>
        <w:tc>
          <w:tcPr>
            <w:tcW w:w="7424" w:type="dxa"/>
            <w:tcBorders>
              <w:top w:val="nil"/>
              <w:left w:val="nil"/>
              <w:bottom w:val="nil"/>
              <w:right w:val="nil"/>
            </w:tcBorders>
            <w:shd w:val="clear" w:color="FFFFCC" w:fill="FFFFFF"/>
            <w:noWrap/>
            <w:vAlign w:val="bottom"/>
            <w:hideMark/>
          </w:tcPr>
          <w:p w14:paraId="7B404074"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Gofrēta vadu aizsargcaurule D16</w:t>
            </w:r>
          </w:p>
        </w:tc>
        <w:tc>
          <w:tcPr>
            <w:tcW w:w="0" w:type="auto"/>
            <w:tcBorders>
              <w:top w:val="nil"/>
              <w:left w:val="single" w:sz="4" w:space="0" w:color="auto"/>
              <w:bottom w:val="nil"/>
              <w:right w:val="single" w:sz="4" w:space="0" w:color="auto"/>
            </w:tcBorders>
            <w:shd w:val="clear" w:color="FFFFCC" w:fill="FFFFFF"/>
            <w:noWrap/>
            <w:vAlign w:val="center"/>
            <w:hideMark/>
          </w:tcPr>
          <w:p w14:paraId="6AF5975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nil"/>
              <w:right w:val="single" w:sz="4" w:space="0" w:color="auto"/>
            </w:tcBorders>
            <w:shd w:val="clear" w:color="FFFFCC" w:fill="FFFFFF"/>
            <w:noWrap/>
            <w:vAlign w:val="center"/>
            <w:hideMark/>
          </w:tcPr>
          <w:p w14:paraId="6ABB4EA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w:t>
            </w:r>
          </w:p>
        </w:tc>
        <w:tc>
          <w:tcPr>
            <w:tcW w:w="0" w:type="auto"/>
            <w:vAlign w:val="center"/>
            <w:hideMark/>
          </w:tcPr>
          <w:p w14:paraId="2EC52E1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81433AF"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E19FF3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41</w:t>
            </w:r>
          </w:p>
        </w:tc>
        <w:tc>
          <w:tcPr>
            <w:tcW w:w="7424" w:type="dxa"/>
            <w:tcBorders>
              <w:top w:val="single" w:sz="4" w:space="0" w:color="auto"/>
              <w:left w:val="nil"/>
              <w:bottom w:val="single" w:sz="4" w:space="0" w:color="auto"/>
              <w:right w:val="nil"/>
            </w:tcBorders>
            <w:shd w:val="clear" w:color="000000" w:fill="FFFFFF"/>
            <w:noWrap/>
            <w:vAlign w:val="bottom"/>
            <w:hideMark/>
          </w:tcPr>
          <w:p w14:paraId="665FC56D"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Siltumtrases signalizācijas pieslēguma kabelis ar kārbu</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5E38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F959DD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09D4E9A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2540946" w14:textId="77777777" w:rsidTr="00E95443">
        <w:trPr>
          <w:trHeight w:val="330"/>
        </w:trPr>
        <w:tc>
          <w:tcPr>
            <w:tcW w:w="0" w:type="auto"/>
            <w:tcBorders>
              <w:top w:val="nil"/>
              <w:left w:val="single" w:sz="4" w:space="0" w:color="auto"/>
              <w:bottom w:val="single" w:sz="4" w:space="0" w:color="auto"/>
              <w:right w:val="nil"/>
            </w:tcBorders>
            <w:shd w:val="clear" w:color="000000" w:fill="FFFFFF"/>
            <w:noWrap/>
            <w:vAlign w:val="center"/>
            <w:hideMark/>
          </w:tcPr>
          <w:p w14:paraId="4A0FAB1F"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5624A957"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M2</w:t>
            </w:r>
          </w:p>
        </w:tc>
        <w:tc>
          <w:tcPr>
            <w:tcW w:w="0" w:type="auto"/>
            <w:tcBorders>
              <w:top w:val="nil"/>
              <w:left w:val="nil"/>
              <w:bottom w:val="single" w:sz="4" w:space="0" w:color="auto"/>
              <w:right w:val="nil"/>
            </w:tcBorders>
            <w:shd w:val="clear" w:color="000000" w:fill="FFFFFF"/>
            <w:noWrap/>
            <w:vAlign w:val="center"/>
            <w:hideMark/>
          </w:tcPr>
          <w:p w14:paraId="578149B8"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F5ECE4"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168DA08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48D489F"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CF49F0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42</w:t>
            </w:r>
          </w:p>
        </w:tc>
        <w:tc>
          <w:tcPr>
            <w:tcW w:w="7424" w:type="dxa"/>
            <w:tcBorders>
              <w:top w:val="nil"/>
              <w:left w:val="nil"/>
              <w:bottom w:val="single" w:sz="4" w:space="0" w:color="auto"/>
              <w:right w:val="nil"/>
            </w:tcBorders>
            <w:shd w:val="clear" w:color="000000" w:fill="FFFFFF"/>
            <w:vAlign w:val="center"/>
            <w:hideMark/>
          </w:tcPr>
          <w:p w14:paraId="4F862FF4"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izolēts paralēls T-atzars Ø219/355 - Ø168/280 -Ø219/355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EA7E1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3F3A85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158D309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286058A"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B27F81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43</w:t>
            </w:r>
          </w:p>
        </w:tc>
        <w:tc>
          <w:tcPr>
            <w:tcW w:w="7424" w:type="dxa"/>
            <w:tcBorders>
              <w:top w:val="nil"/>
              <w:left w:val="nil"/>
              <w:bottom w:val="single" w:sz="4" w:space="0" w:color="auto"/>
              <w:right w:val="nil"/>
            </w:tcBorders>
            <w:shd w:val="clear" w:color="000000" w:fill="FFFFFF"/>
            <w:vAlign w:val="center"/>
            <w:hideMark/>
          </w:tcPr>
          <w:p w14:paraId="67648B2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izolēta pāreja Ø219/355 - Ø168/280 (2 sērija, izolācijas siltumvadītspēja 0,026 W/m2K) </w:t>
            </w:r>
            <w:proofErr w:type="gramStart"/>
            <w:r w:rsidRPr="00582836">
              <w:rPr>
                <w:rFonts w:ascii="Times New Roman" w:eastAsia="Times New Roman" w:hAnsi="Times New Roman" w:cs="Times New Roman"/>
                <w:color w:val="000000"/>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color w:val="000000"/>
                <w:kern w:val="0"/>
                <w:lang w:val="lv-LV" w:eastAsia="lv-LV"/>
                <w14:ligatures w14:val="none"/>
              </w:rPr>
              <w:t xml:space="preserve">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3A3A7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FE2D4E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C0DA52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2F29E8E"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A8F4B5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44</w:t>
            </w:r>
          </w:p>
        </w:tc>
        <w:tc>
          <w:tcPr>
            <w:tcW w:w="7424" w:type="dxa"/>
            <w:tcBorders>
              <w:top w:val="nil"/>
              <w:left w:val="nil"/>
              <w:bottom w:val="single" w:sz="4" w:space="0" w:color="auto"/>
              <w:right w:val="nil"/>
            </w:tcBorders>
            <w:shd w:val="clear" w:color="000000" w:fill="FFFFFF"/>
            <w:vAlign w:val="center"/>
            <w:hideMark/>
          </w:tcPr>
          <w:p w14:paraId="3649F1AB"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vārsts Ø168/280, H=1250 mm, ar nerūsējošā tērauda atgaisošanas servisa krānu DN40, (2 sērija, izolācijas siltumvadītspēja 0,026 W/m2K) ar iebūvētu uzraudzības signalizāciju un tā montāža gruntī </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4DC8F54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31767B9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96F03D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020B47D"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0B96C7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45</w:t>
            </w:r>
          </w:p>
        </w:tc>
        <w:tc>
          <w:tcPr>
            <w:tcW w:w="7424" w:type="dxa"/>
            <w:tcBorders>
              <w:top w:val="nil"/>
              <w:left w:val="nil"/>
              <w:bottom w:val="single" w:sz="4" w:space="0" w:color="auto"/>
              <w:right w:val="nil"/>
            </w:tcBorders>
            <w:shd w:val="clear" w:color="000000" w:fill="FFFFFF"/>
            <w:vAlign w:val="center"/>
            <w:hideMark/>
          </w:tcPr>
          <w:p w14:paraId="748260D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caurules veidgabals Ø168/280 (L=1.0m), ar 7.0 m garu </w:t>
            </w:r>
            <w:proofErr w:type="spellStart"/>
            <w:r w:rsidRPr="00582836">
              <w:rPr>
                <w:rFonts w:ascii="Times New Roman" w:eastAsia="Times New Roman" w:hAnsi="Times New Roman" w:cs="Times New Roman"/>
                <w:color w:val="000000"/>
                <w:kern w:val="0"/>
                <w:lang w:val="lv-LV" w:eastAsia="lv-LV"/>
                <w14:ligatures w14:val="none"/>
              </w:rPr>
              <w:t>piecdzīslu</w:t>
            </w:r>
            <w:proofErr w:type="spellEnd"/>
            <w:r w:rsidRPr="00582836">
              <w:rPr>
                <w:rFonts w:ascii="Times New Roman" w:eastAsia="Times New Roman" w:hAnsi="Times New Roman" w:cs="Times New Roman"/>
                <w:color w:val="000000"/>
                <w:kern w:val="0"/>
                <w:lang w:val="lv-LV" w:eastAsia="lv-LV"/>
                <w14:ligatures w14:val="none"/>
              </w:rPr>
              <w:t xml:space="preserve"> kabeļa izvadu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48C971D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73203FC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373CBCB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2C088F6"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1B8EA7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46</w:t>
            </w:r>
          </w:p>
        </w:tc>
        <w:tc>
          <w:tcPr>
            <w:tcW w:w="7424" w:type="dxa"/>
            <w:tcBorders>
              <w:top w:val="nil"/>
              <w:left w:val="nil"/>
              <w:bottom w:val="single" w:sz="4" w:space="0" w:color="auto"/>
              <w:right w:val="nil"/>
            </w:tcBorders>
            <w:shd w:val="clear" w:color="FFFFCC" w:fill="FFFFFF"/>
            <w:noWrap/>
            <w:vAlign w:val="center"/>
            <w:hideMark/>
          </w:tcPr>
          <w:p w14:paraId="5E089766"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PVC caurule D160 un tās montāža</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0AA503B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nil"/>
              <w:right w:val="single" w:sz="4" w:space="0" w:color="auto"/>
            </w:tcBorders>
            <w:shd w:val="clear" w:color="FFFFCC" w:fill="FFFFFF"/>
            <w:noWrap/>
            <w:vAlign w:val="center"/>
            <w:hideMark/>
          </w:tcPr>
          <w:p w14:paraId="778D41C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01213A2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DD3E18F"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F53384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47</w:t>
            </w:r>
          </w:p>
        </w:tc>
        <w:tc>
          <w:tcPr>
            <w:tcW w:w="7424" w:type="dxa"/>
            <w:tcBorders>
              <w:top w:val="nil"/>
              <w:left w:val="nil"/>
              <w:bottom w:val="nil"/>
              <w:right w:val="nil"/>
            </w:tcBorders>
            <w:shd w:val="clear" w:color="FFFFCC" w:fill="FFFFFF"/>
            <w:noWrap/>
            <w:vAlign w:val="center"/>
            <w:hideMark/>
          </w:tcPr>
          <w:p w14:paraId="16A4062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PVC caurules D160 korķis un tā montāža </w:t>
            </w:r>
          </w:p>
        </w:tc>
        <w:tc>
          <w:tcPr>
            <w:tcW w:w="0" w:type="auto"/>
            <w:tcBorders>
              <w:top w:val="nil"/>
              <w:left w:val="single" w:sz="4" w:space="0" w:color="auto"/>
              <w:bottom w:val="nil"/>
              <w:right w:val="single" w:sz="4" w:space="0" w:color="auto"/>
            </w:tcBorders>
            <w:shd w:val="clear" w:color="FFFFCC" w:fill="FFFFFF"/>
            <w:noWrap/>
            <w:vAlign w:val="center"/>
            <w:hideMark/>
          </w:tcPr>
          <w:p w14:paraId="2D8C6BF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single" w:sz="4" w:space="0" w:color="auto"/>
              <w:left w:val="nil"/>
              <w:bottom w:val="nil"/>
              <w:right w:val="single" w:sz="4" w:space="0" w:color="auto"/>
            </w:tcBorders>
            <w:shd w:val="clear" w:color="FFFFCC" w:fill="FFFFFF"/>
            <w:noWrap/>
            <w:vAlign w:val="center"/>
            <w:hideMark/>
          </w:tcPr>
          <w:p w14:paraId="7F15E6B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06412FD0"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B8AA93E"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480D7C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48</w:t>
            </w:r>
          </w:p>
        </w:tc>
        <w:tc>
          <w:tcPr>
            <w:tcW w:w="7424" w:type="dxa"/>
            <w:tcBorders>
              <w:top w:val="single" w:sz="4" w:space="0" w:color="auto"/>
              <w:left w:val="nil"/>
              <w:bottom w:val="nil"/>
              <w:right w:val="nil"/>
            </w:tcBorders>
            <w:shd w:val="clear" w:color="FFFFCC" w:fill="FFFFFF"/>
            <w:noWrap/>
            <w:vAlign w:val="bottom"/>
            <w:hideMark/>
          </w:tcPr>
          <w:p w14:paraId="2DE1F8C8"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Gofrēta vadu aizsargcaurule D16 un tās montāža gruntī</w:t>
            </w:r>
          </w:p>
        </w:tc>
        <w:tc>
          <w:tcPr>
            <w:tcW w:w="0" w:type="auto"/>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111D93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single" w:sz="4" w:space="0" w:color="auto"/>
              <w:left w:val="nil"/>
              <w:bottom w:val="nil"/>
              <w:right w:val="single" w:sz="4" w:space="0" w:color="auto"/>
            </w:tcBorders>
            <w:shd w:val="clear" w:color="FFFFCC" w:fill="FFFFFF"/>
            <w:noWrap/>
            <w:vAlign w:val="center"/>
            <w:hideMark/>
          </w:tcPr>
          <w:p w14:paraId="34C5D9A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w:t>
            </w:r>
          </w:p>
        </w:tc>
        <w:tc>
          <w:tcPr>
            <w:tcW w:w="0" w:type="auto"/>
            <w:vAlign w:val="center"/>
            <w:hideMark/>
          </w:tcPr>
          <w:p w14:paraId="253CE0D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D8E0424"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18B832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49</w:t>
            </w:r>
          </w:p>
        </w:tc>
        <w:tc>
          <w:tcPr>
            <w:tcW w:w="7424" w:type="dxa"/>
            <w:tcBorders>
              <w:top w:val="single" w:sz="4" w:space="0" w:color="auto"/>
              <w:left w:val="nil"/>
              <w:bottom w:val="single" w:sz="4" w:space="0" w:color="auto"/>
              <w:right w:val="nil"/>
            </w:tcBorders>
            <w:shd w:val="clear" w:color="000000" w:fill="FFFFFF"/>
            <w:noWrap/>
            <w:vAlign w:val="bottom"/>
            <w:hideMark/>
          </w:tcPr>
          <w:p w14:paraId="6032F13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Siltumtrases signalizācijas pieslēguma kabelis ar kārbu un to montāža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5BBAF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3209D0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7535D73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F9AFE86"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C41A48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50</w:t>
            </w:r>
          </w:p>
        </w:tc>
        <w:tc>
          <w:tcPr>
            <w:tcW w:w="7424" w:type="dxa"/>
            <w:tcBorders>
              <w:top w:val="nil"/>
              <w:left w:val="nil"/>
              <w:bottom w:val="single" w:sz="4" w:space="0" w:color="auto"/>
              <w:right w:val="nil"/>
            </w:tcBorders>
            <w:shd w:val="clear" w:color="000000" w:fill="FFFFFF"/>
            <w:vAlign w:val="center"/>
            <w:hideMark/>
          </w:tcPr>
          <w:p w14:paraId="3D51CBE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vārsts Ø168/280, H=800 mm, ar nerūsējošā tērauda ūdens </w:t>
            </w:r>
            <w:proofErr w:type="spellStart"/>
            <w:r w:rsidRPr="00582836">
              <w:rPr>
                <w:rFonts w:ascii="Times New Roman" w:eastAsia="Times New Roman" w:hAnsi="Times New Roman" w:cs="Times New Roman"/>
                <w:color w:val="000000"/>
                <w:kern w:val="0"/>
                <w:lang w:val="lv-LV" w:eastAsia="lv-LV"/>
                <w14:ligatures w14:val="none"/>
              </w:rPr>
              <w:t>izteces</w:t>
            </w:r>
            <w:proofErr w:type="spellEnd"/>
            <w:r w:rsidRPr="00582836">
              <w:rPr>
                <w:rFonts w:ascii="Times New Roman" w:eastAsia="Times New Roman" w:hAnsi="Times New Roman" w:cs="Times New Roman"/>
                <w:color w:val="000000"/>
                <w:kern w:val="0"/>
                <w:lang w:val="lv-LV" w:eastAsia="lv-LV"/>
                <w14:ligatures w14:val="none"/>
              </w:rPr>
              <w:t xml:space="preserve"> servisa krānu DN80,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06071B6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59B22B4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33266B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D4B7379"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823538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51</w:t>
            </w:r>
          </w:p>
        </w:tc>
        <w:tc>
          <w:tcPr>
            <w:tcW w:w="7424" w:type="dxa"/>
            <w:tcBorders>
              <w:top w:val="nil"/>
              <w:left w:val="nil"/>
              <w:bottom w:val="single" w:sz="4" w:space="0" w:color="auto"/>
              <w:right w:val="nil"/>
            </w:tcBorders>
            <w:shd w:val="clear" w:color="000000" w:fill="FFFFFF"/>
            <w:noWrap/>
            <w:vAlign w:val="center"/>
            <w:hideMark/>
          </w:tcPr>
          <w:p w14:paraId="5E48AE7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Metāla lūkas vāks, 12.5 T, D600 un tā montāža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59390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AEDDE2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426FFD0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20EBB13"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299D90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52</w:t>
            </w:r>
          </w:p>
        </w:tc>
        <w:tc>
          <w:tcPr>
            <w:tcW w:w="7424" w:type="dxa"/>
            <w:tcBorders>
              <w:top w:val="nil"/>
              <w:left w:val="nil"/>
              <w:bottom w:val="single" w:sz="4" w:space="0" w:color="auto"/>
              <w:right w:val="nil"/>
            </w:tcBorders>
            <w:shd w:val="clear" w:color="000000" w:fill="FFFFFF"/>
            <w:vAlign w:val="center"/>
            <w:hideMark/>
          </w:tcPr>
          <w:p w14:paraId="5328975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Dzelzbetona</w:t>
            </w:r>
            <w:proofErr w:type="spellEnd"/>
            <w:r w:rsidRPr="00582836">
              <w:rPr>
                <w:rFonts w:ascii="Times New Roman" w:eastAsia="Times New Roman" w:hAnsi="Times New Roman" w:cs="Times New Roman"/>
                <w:color w:val="000000"/>
                <w:kern w:val="0"/>
                <w:lang w:val="lv-LV" w:eastAsia="lv-LV"/>
                <w14:ligatures w14:val="none"/>
              </w:rPr>
              <w:t xml:space="preserve"> papildus gredzens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910X200 KO-20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43F49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50A75C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5D5647D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3E1F611"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A2BBC0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53</w:t>
            </w:r>
          </w:p>
        </w:tc>
        <w:tc>
          <w:tcPr>
            <w:tcW w:w="7424" w:type="dxa"/>
            <w:tcBorders>
              <w:top w:val="nil"/>
              <w:left w:val="nil"/>
              <w:bottom w:val="single" w:sz="4" w:space="0" w:color="auto"/>
              <w:right w:val="nil"/>
            </w:tcBorders>
            <w:shd w:val="clear" w:color="000000" w:fill="FFFFFF"/>
            <w:noWrap/>
            <w:vAlign w:val="center"/>
            <w:hideMark/>
          </w:tcPr>
          <w:p w14:paraId="1AD9BA4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Dzelzbetona</w:t>
            </w:r>
            <w:proofErr w:type="spellEnd"/>
            <w:r w:rsidRPr="00582836">
              <w:rPr>
                <w:rFonts w:ascii="Times New Roman" w:eastAsia="Times New Roman" w:hAnsi="Times New Roman" w:cs="Times New Roman"/>
                <w:color w:val="000000"/>
                <w:kern w:val="0"/>
                <w:lang w:val="lv-LV" w:eastAsia="lv-LV"/>
                <w14:ligatures w14:val="none"/>
              </w:rPr>
              <w:t xml:space="preserve"> groda pārsedze, D1500, KCP-15S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CD00A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C9FCB7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94E175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894AC2C"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EA9AA0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54</w:t>
            </w:r>
          </w:p>
        </w:tc>
        <w:tc>
          <w:tcPr>
            <w:tcW w:w="7424" w:type="dxa"/>
            <w:tcBorders>
              <w:top w:val="nil"/>
              <w:left w:val="nil"/>
              <w:bottom w:val="single" w:sz="4" w:space="0" w:color="auto"/>
              <w:right w:val="nil"/>
            </w:tcBorders>
            <w:shd w:val="clear" w:color="000000" w:fill="FFFFFF"/>
            <w:noWrap/>
            <w:vAlign w:val="center"/>
            <w:hideMark/>
          </w:tcPr>
          <w:p w14:paraId="2DEC2C0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Pamatu bloks FBS 12-4-3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60DFF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77C795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1D4704E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DC43AFD" w14:textId="77777777" w:rsidTr="00E95443">
        <w:trPr>
          <w:trHeight w:val="330"/>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A9DF70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55</w:t>
            </w:r>
          </w:p>
        </w:tc>
        <w:tc>
          <w:tcPr>
            <w:tcW w:w="7424" w:type="dxa"/>
            <w:tcBorders>
              <w:top w:val="nil"/>
              <w:left w:val="nil"/>
              <w:bottom w:val="single" w:sz="4" w:space="0" w:color="auto"/>
              <w:right w:val="single" w:sz="4" w:space="0" w:color="auto"/>
            </w:tcBorders>
            <w:shd w:val="clear" w:color="000000" w:fill="FFFFFF"/>
            <w:vAlign w:val="center"/>
            <w:hideMark/>
          </w:tcPr>
          <w:p w14:paraId="691B196A" w14:textId="77777777" w:rsidR="00582836" w:rsidRPr="00582836" w:rsidRDefault="00582836" w:rsidP="00582836">
            <w:pPr>
              <w:spacing w:after="0" w:line="240" w:lineRule="auto"/>
              <w:rPr>
                <w:rFonts w:ascii="Times New Roman" w:eastAsia="Times New Roman" w:hAnsi="Times New Roman" w:cs="Times New Roman"/>
                <w:strike/>
                <w:kern w:val="0"/>
                <w:lang w:val="lv-LV" w:eastAsia="lv-LV"/>
                <w14:ligatures w14:val="none"/>
              </w:rPr>
            </w:pPr>
            <w:r w:rsidRPr="00582836">
              <w:rPr>
                <w:rFonts w:ascii="Times New Roman" w:eastAsia="Times New Roman" w:hAnsi="Times New Roman" w:cs="Times New Roman"/>
                <w:kern w:val="0"/>
                <w:lang w:val="lv-LV" w:eastAsia="lv-LV"/>
                <w14:ligatures w14:val="none"/>
              </w:rPr>
              <w:t>Gala noslēgs Ø168/280 un tā montāža</w:t>
            </w:r>
          </w:p>
        </w:tc>
        <w:tc>
          <w:tcPr>
            <w:tcW w:w="0" w:type="auto"/>
            <w:tcBorders>
              <w:top w:val="nil"/>
              <w:left w:val="nil"/>
              <w:bottom w:val="single" w:sz="4" w:space="0" w:color="auto"/>
              <w:right w:val="single" w:sz="4" w:space="0" w:color="auto"/>
            </w:tcBorders>
            <w:shd w:val="clear" w:color="000000" w:fill="FFFFFF"/>
            <w:noWrap/>
            <w:vAlign w:val="center"/>
          </w:tcPr>
          <w:p w14:paraId="4FAAEF18" w14:textId="77777777" w:rsidR="00582836" w:rsidRPr="00582836" w:rsidRDefault="00582836" w:rsidP="00582836">
            <w:pPr>
              <w:spacing w:after="0" w:line="240" w:lineRule="auto"/>
              <w:jc w:val="center"/>
              <w:rPr>
                <w:rFonts w:ascii="Times New Roman" w:eastAsia="Times New Roman" w:hAnsi="Times New Roman" w:cs="Times New Roman"/>
                <w:strike/>
                <w:color w:val="000000"/>
                <w:kern w:val="0"/>
                <w:lang w:val="lv-LV" w:eastAsia="lv-LV"/>
                <w14:ligatures w14:val="none"/>
              </w:rPr>
            </w:pPr>
          </w:p>
        </w:tc>
        <w:tc>
          <w:tcPr>
            <w:tcW w:w="0" w:type="auto"/>
            <w:tcBorders>
              <w:top w:val="nil"/>
              <w:left w:val="nil"/>
              <w:bottom w:val="single" w:sz="4" w:space="0" w:color="auto"/>
              <w:right w:val="single" w:sz="4" w:space="0" w:color="auto"/>
            </w:tcBorders>
            <w:shd w:val="clear" w:color="000000" w:fill="FFFFFF"/>
            <w:noWrap/>
            <w:vAlign w:val="center"/>
          </w:tcPr>
          <w:p w14:paraId="6BA341A9" w14:textId="77777777" w:rsidR="00582836" w:rsidRPr="00582836" w:rsidRDefault="00582836" w:rsidP="00582836">
            <w:pPr>
              <w:spacing w:after="0" w:line="240" w:lineRule="auto"/>
              <w:jc w:val="center"/>
              <w:rPr>
                <w:rFonts w:ascii="Times New Roman" w:eastAsia="Times New Roman" w:hAnsi="Times New Roman" w:cs="Times New Roman"/>
                <w:strike/>
                <w:color w:val="000000"/>
                <w:kern w:val="0"/>
                <w:lang w:val="lv-LV" w:eastAsia="lv-LV"/>
                <w14:ligatures w14:val="none"/>
              </w:rPr>
            </w:pPr>
          </w:p>
        </w:tc>
        <w:tc>
          <w:tcPr>
            <w:tcW w:w="0" w:type="auto"/>
            <w:vAlign w:val="center"/>
            <w:hideMark/>
          </w:tcPr>
          <w:p w14:paraId="711AD75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DD2412A"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5C17C4AA"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16E095E9"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M3</w:t>
            </w:r>
          </w:p>
        </w:tc>
        <w:tc>
          <w:tcPr>
            <w:tcW w:w="0" w:type="auto"/>
            <w:tcBorders>
              <w:top w:val="nil"/>
              <w:left w:val="nil"/>
              <w:bottom w:val="single" w:sz="4" w:space="0" w:color="auto"/>
              <w:right w:val="nil"/>
            </w:tcBorders>
            <w:shd w:val="clear" w:color="000000" w:fill="FFFFFF"/>
            <w:noWrap/>
            <w:vAlign w:val="center"/>
            <w:hideMark/>
          </w:tcPr>
          <w:p w14:paraId="40E3D18E"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EEAFA1E"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178A405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D400602"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61AA4A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56</w:t>
            </w:r>
          </w:p>
        </w:tc>
        <w:tc>
          <w:tcPr>
            <w:tcW w:w="7424" w:type="dxa"/>
            <w:tcBorders>
              <w:top w:val="nil"/>
              <w:left w:val="nil"/>
              <w:bottom w:val="single" w:sz="4" w:space="0" w:color="auto"/>
              <w:right w:val="nil"/>
            </w:tcBorders>
            <w:shd w:val="clear" w:color="000000" w:fill="FFFFFF"/>
            <w:vAlign w:val="bottom"/>
            <w:hideMark/>
          </w:tcPr>
          <w:p w14:paraId="772B5D9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T-atzars Ø168/280, H=1200 mm, ar nerūsējošā tērauda ūdens </w:t>
            </w:r>
            <w:proofErr w:type="spellStart"/>
            <w:r w:rsidRPr="00582836">
              <w:rPr>
                <w:rFonts w:ascii="Times New Roman" w:eastAsia="Times New Roman" w:hAnsi="Times New Roman" w:cs="Times New Roman"/>
                <w:color w:val="000000"/>
                <w:kern w:val="0"/>
                <w:lang w:val="lv-LV" w:eastAsia="lv-LV"/>
                <w14:ligatures w14:val="none"/>
              </w:rPr>
              <w:t>izteces</w:t>
            </w:r>
            <w:proofErr w:type="spellEnd"/>
            <w:r w:rsidRPr="00582836">
              <w:rPr>
                <w:rFonts w:ascii="Times New Roman" w:eastAsia="Times New Roman" w:hAnsi="Times New Roman" w:cs="Times New Roman"/>
                <w:color w:val="000000"/>
                <w:kern w:val="0"/>
                <w:lang w:val="lv-LV" w:eastAsia="lv-LV"/>
                <w14:ligatures w14:val="none"/>
              </w:rPr>
              <w:t xml:space="preserve"> servisa krānu DN80,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55B1D88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22CD4E5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39437DD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2E44B11"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C33778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57</w:t>
            </w:r>
          </w:p>
        </w:tc>
        <w:tc>
          <w:tcPr>
            <w:tcW w:w="7424" w:type="dxa"/>
            <w:tcBorders>
              <w:top w:val="nil"/>
              <w:left w:val="nil"/>
              <w:bottom w:val="single" w:sz="4" w:space="0" w:color="auto"/>
              <w:right w:val="single" w:sz="4" w:space="0" w:color="auto"/>
            </w:tcBorders>
            <w:shd w:val="clear" w:color="FFFFCC" w:fill="FFFFFF"/>
            <w:noWrap/>
            <w:vAlign w:val="center"/>
            <w:hideMark/>
          </w:tcPr>
          <w:p w14:paraId="6D7E741A"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Ķeta</w:t>
            </w:r>
            <w:proofErr w:type="spellEnd"/>
            <w:r w:rsidRPr="00582836">
              <w:rPr>
                <w:rFonts w:ascii="Times New Roman" w:eastAsia="Times New Roman" w:hAnsi="Times New Roman" w:cs="Times New Roman"/>
                <w:color w:val="000000"/>
                <w:kern w:val="0"/>
                <w:lang w:val="lv-LV" w:eastAsia="lv-LV"/>
                <w14:ligatures w14:val="none"/>
              </w:rPr>
              <w:t xml:space="preserve"> kape, D315, 40 T un tās montāža </w:t>
            </w:r>
          </w:p>
        </w:tc>
        <w:tc>
          <w:tcPr>
            <w:tcW w:w="0" w:type="auto"/>
            <w:tcBorders>
              <w:top w:val="nil"/>
              <w:left w:val="nil"/>
              <w:bottom w:val="single" w:sz="4" w:space="0" w:color="auto"/>
              <w:right w:val="single" w:sz="4" w:space="0" w:color="auto"/>
            </w:tcBorders>
            <w:shd w:val="clear" w:color="000000" w:fill="FFFFFF"/>
            <w:noWrap/>
            <w:vAlign w:val="center"/>
            <w:hideMark/>
          </w:tcPr>
          <w:p w14:paraId="2738EA6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4D854D0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DE9F18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A52A449"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B20C8C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58</w:t>
            </w:r>
          </w:p>
        </w:tc>
        <w:tc>
          <w:tcPr>
            <w:tcW w:w="7424" w:type="dxa"/>
            <w:tcBorders>
              <w:top w:val="nil"/>
              <w:left w:val="nil"/>
              <w:bottom w:val="single" w:sz="4" w:space="0" w:color="auto"/>
              <w:right w:val="nil"/>
            </w:tcBorders>
            <w:shd w:val="clear" w:color="000000" w:fill="FFFFFF"/>
            <w:vAlign w:val="bottom"/>
            <w:hideMark/>
          </w:tcPr>
          <w:p w14:paraId="63C27E6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PP teleskopiskā </w:t>
            </w:r>
            <w:proofErr w:type="spellStart"/>
            <w:r w:rsidRPr="00582836">
              <w:rPr>
                <w:rFonts w:ascii="Times New Roman" w:eastAsia="Times New Roman" w:hAnsi="Times New Roman" w:cs="Times New Roman"/>
                <w:color w:val="000000"/>
                <w:kern w:val="0"/>
                <w:lang w:val="lv-LV" w:eastAsia="lv-LV"/>
                <w14:ligatures w14:val="none"/>
              </w:rPr>
              <w:t>skataka</w:t>
            </w:r>
            <w:proofErr w:type="spellEnd"/>
            <w:r w:rsidRPr="00582836">
              <w:rPr>
                <w:rFonts w:ascii="Times New Roman" w:eastAsia="Times New Roman" w:hAnsi="Times New Roman" w:cs="Times New Roman"/>
                <w:color w:val="000000"/>
                <w:kern w:val="0"/>
                <w:lang w:val="lv-LV" w:eastAsia="lv-LV"/>
                <w14:ligatures w14:val="none"/>
              </w:rPr>
              <w:t xml:space="preserve"> D400, H=1,20 un tās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795EF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463BE54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2D757D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6851C7C"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6F7546AE"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012580F8"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M4</w:t>
            </w:r>
          </w:p>
        </w:tc>
        <w:tc>
          <w:tcPr>
            <w:tcW w:w="0" w:type="auto"/>
            <w:tcBorders>
              <w:top w:val="nil"/>
              <w:left w:val="nil"/>
              <w:bottom w:val="single" w:sz="4" w:space="0" w:color="auto"/>
              <w:right w:val="nil"/>
            </w:tcBorders>
            <w:shd w:val="clear" w:color="000000" w:fill="FFFFFF"/>
            <w:noWrap/>
            <w:vAlign w:val="center"/>
            <w:hideMark/>
          </w:tcPr>
          <w:p w14:paraId="16D15209"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44CFA0"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25DE26D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EFA03AE"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BA2B01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59</w:t>
            </w:r>
          </w:p>
        </w:tc>
        <w:tc>
          <w:tcPr>
            <w:tcW w:w="7424" w:type="dxa"/>
            <w:tcBorders>
              <w:top w:val="nil"/>
              <w:left w:val="nil"/>
              <w:bottom w:val="single" w:sz="4" w:space="0" w:color="auto"/>
              <w:right w:val="nil"/>
            </w:tcBorders>
            <w:shd w:val="clear" w:color="000000" w:fill="FFFFFF"/>
            <w:vAlign w:val="center"/>
            <w:hideMark/>
          </w:tcPr>
          <w:p w14:paraId="3B4A438A"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izolēts vārsts Ø168/280, H=1200 mm, ar diviem nerūsējošā tērauda atgaisošanas servisa krāniem DN40,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2B0DCF2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4BD1436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36142C7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603FC3F"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86C042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60</w:t>
            </w:r>
          </w:p>
        </w:tc>
        <w:tc>
          <w:tcPr>
            <w:tcW w:w="7424" w:type="dxa"/>
            <w:tcBorders>
              <w:top w:val="nil"/>
              <w:left w:val="nil"/>
              <w:bottom w:val="single" w:sz="4" w:space="0" w:color="auto"/>
              <w:right w:val="nil"/>
            </w:tcBorders>
            <w:shd w:val="clear" w:color="000000" w:fill="FFFFFF"/>
            <w:vAlign w:val="center"/>
            <w:hideMark/>
          </w:tcPr>
          <w:p w14:paraId="02E7184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caurules veidgabals Ø168/280, ar 7.0 m garu </w:t>
            </w:r>
            <w:proofErr w:type="spellStart"/>
            <w:r w:rsidRPr="00582836">
              <w:rPr>
                <w:rFonts w:ascii="Times New Roman" w:eastAsia="Times New Roman" w:hAnsi="Times New Roman" w:cs="Times New Roman"/>
                <w:color w:val="000000"/>
                <w:kern w:val="0"/>
                <w:lang w:val="lv-LV" w:eastAsia="lv-LV"/>
                <w14:ligatures w14:val="none"/>
              </w:rPr>
              <w:t>piecdzīslu</w:t>
            </w:r>
            <w:proofErr w:type="spellEnd"/>
            <w:r w:rsidRPr="00582836">
              <w:rPr>
                <w:rFonts w:ascii="Times New Roman" w:eastAsia="Times New Roman" w:hAnsi="Times New Roman" w:cs="Times New Roman"/>
                <w:color w:val="000000"/>
                <w:kern w:val="0"/>
                <w:lang w:val="lv-LV" w:eastAsia="lv-LV"/>
                <w14:ligatures w14:val="none"/>
              </w:rPr>
              <w:t xml:space="preserve"> kabeļa izvadu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769ABDF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2976C81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4CE5C6A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B817C0E"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1F0BA1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61</w:t>
            </w:r>
          </w:p>
        </w:tc>
        <w:tc>
          <w:tcPr>
            <w:tcW w:w="7424" w:type="dxa"/>
            <w:tcBorders>
              <w:top w:val="nil"/>
              <w:left w:val="nil"/>
              <w:bottom w:val="single" w:sz="4" w:space="0" w:color="auto"/>
              <w:right w:val="nil"/>
            </w:tcBorders>
            <w:shd w:val="clear" w:color="FFFFCC" w:fill="FFFFFF"/>
            <w:noWrap/>
            <w:vAlign w:val="center"/>
            <w:hideMark/>
          </w:tcPr>
          <w:p w14:paraId="0B2060A6"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PVC caurule D160 un tās montāža</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742874A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nil"/>
              <w:right w:val="single" w:sz="4" w:space="0" w:color="auto"/>
            </w:tcBorders>
            <w:shd w:val="clear" w:color="FFFFCC" w:fill="FFFFFF"/>
            <w:noWrap/>
            <w:vAlign w:val="center"/>
            <w:hideMark/>
          </w:tcPr>
          <w:p w14:paraId="4F1126C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60092FF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3C8F652"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1810BD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lastRenderedPageBreak/>
              <w:t>62</w:t>
            </w:r>
          </w:p>
        </w:tc>
        <w:tc>
          <w:tcPr>
            <w:tcW w:w="7424" w:type="dxa"/>
            <w:tcBorders>
              <w:top w:val="nil"/>
              <w:left w:val="nil"/>
              <w:bottom w:val="nil"/>
              <w:right w:val="nil"/>
            </w:tcBorders>
            <w:shd w:val="clear" w:color="FFFFCC" w:fill="FFFFFF"/>
            <w:noWrap/>
            <w:vAlign w:val="center"/>
            <w:hideMark/>
          </w:tcPr>
          <w:p w14:paraId="1EAF0587"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PVC caurules D160 korķis un tā montāža </w:t>
            </w:r>
          </w:p>
        </w:tc>
        <w:tc>
          <w:tcPr>
            <w:tcW w:w="0" w:type="auto"/>
            <w:tcBorders>
              <w:top w:val="nil"/>
              <w:left w:val="single" w:sz="4" w:space="0" w:color="auto"/>
              <w:bottom w:val="nil"/>
              <w:right w:val="single" w:sz="4" w:space="0" w:color="auto"/>
            </w:tcBorders>
            <w:shd w:val="clear" w:color="FFFFCC" w:fill="FFFFFF"/>
            <w:noWrap/>
            <w:vAlign w:val="center"/>
            <w:hideMark/>
          </w:tcPr>
          <w:p w14:paraId="3B73D32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single" w:sz="4" w:space="0" w:color="auto"/>
              <w:left w:val="nil"/>
              <w:bottom w:val="nil"/>
              <w:right w:val="single" w:sz="4" w:space="0" w:color="auto"/>
            </w:tcBorders>
            <w:shd w:val="clear" w:color="FFFFCC" w:fill="FFFFFF"/>
            <w:noWrap/>
            <w:vAlign w:val="center"/>
            <w:hideMark/>
          </w:tcPr>
          <w:p w14:paraId="6578411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51667CA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C0D5EF1"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F9E97F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63</w:t>
            </w:r>
          </w:p>
        </w:tc>
        <w:tc>
          <w:tcPr>
            <w:tcW w:w="7424" w:type="dxa"/>
            <w:tcBorders>
              <w:top w:val="single" w:sz="4" w:space="0" w:color="auto"/>
              <w:left w:val="nil"/>
              <w:bottom w:val="nil"/>
              <w:right w:val="nil"/>
            </w:tcBorders>
            <w:shd w:val="clear" w:color="FFFFCC" w:fill="FFFFFF"/>
            <w:noWrap/>
            <w:vAlign w:val="bottom"/>
            <w:hideMark/>
          </w:tcPr>
          <w:p w14:paraId="7238689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Gofrēta vadu aizsargcaurule D16 un tās montāža gruntī</w:t>
            </w:r>
          </w:p>
        </w:tc>
        <w:tc>
          <w:tcPr>
            <w:tcW w:w="0" w:type="auto"/>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91274B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single" w:sz="4" w:space="0" w:color="auto"/>
              <w:left w:val="nil"/>
              <w:bottom w:val="nil"/>
              <w:right w:val="single" w:sz="4" w:space="0" w:color="auto"/>
            </w:tcBorders>
            <w:shd w:val="clear" w:color="FFFFCC" w:fill="FFFFFF"/>
            <w:noWrap/>
            <w:vAlign w:val="center"/>
            <w:hideMark/>
          </w:tcPr>
          <w:p w14:paraId="5413E83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w:t>
            </w:r>
          </w:p>
        </w:tc>
        <w:tc>
          <w:tcPr>
            <w:tcW w:w="0" w:type="auto"/>
            <w:vAlign w:val="center"/>
            <w:hideMark/>
          </w:tcPr>
          <w:p w14:paraId="1AC17E0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2322DE4"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7FFE91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64</w:t>
            </w:r>
          </w:p>
        </w:tc>
        <w:tc>
          <w:tcPr>
            <w:tcW w:w="7424" w:type="dxa"/>
            <w:tcBorders>
              <w:top w:val="single" w:sz="4" w:space="0" w:color="auto"/>
              <w:left w:val="nil"/>
              <w:bottom w:val="single" w:sz="4" w:space="0" w:color="auto"/>
              <w:right w:val="nil"/>
            </w:tcBorders>
            <w:shd w:val="clear" w:color="000000" w:fill="FFFFFF"/>
            <w:noWrap/>
            <w:vAlign w:val="bottom"/>
            <w:hideMark/>
          </w:tcPr>
          <w:p w14:paraId="2F9DF14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Siltumtrases signalizācijas pieslēguma kabelis ar kārbu un to montāža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3DBCB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07D410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503451C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FC53599"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A173B3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65</w:t>
            </w:r>
          </w:p>
        </w:tc>
        <w:tc>
          <w:tcPr>
            <w:tcW w:w="7424" w:type="dxa"/>
            <w:tcBorders>
              <w:top w:val="nil"/>
              <w:left w:val="nil"/>
              <w:bottom w:val="single" w:sz="4" w:space="0" w:color="auto"/>
              <w:right w:val="nil"/>
            </w:tcBorders>
            <w:shd w:val="clear" w:color="000000" w:fill="FFFFFF"/>
            <w:noWrap/>
            <w:vAlign w:val="center"/>
            <w:hideMark/>
          </w:tcPr>
          <w:p w14:paraId="4846F649"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Metāla lūkas vāks, 12.5 T, D600 un tā montāža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63286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81302F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7C6592F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8B5B90D"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BA61D4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66</w:t>
            </w:r>
          </w:p>
        </w:tc>
        <w:tc>
          <w:tcPr>
            <w:tcW w:w="7424" w:type="dxa"/>
            <w:tcBorders>
              <w:top w:val="nil"/>
              <w:left w:val="nil"/>
              <w:bottom w:val="single" w:sz="4" w:space="0" w:color="auto"/>
              <w:right w:val="nil"/>
            </w:tcBorders>
            <w:shd w:val="clear" w:color="000000" w:fill="FFFFFF"/>
            <w:vAlign w:val="center"/>
            <w:hideMark/>
          </w:tcPr>
          <w:p w14:paraId="1EBD04F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Dzelzbetona</w:t>
            </w:r>
            <w:proofErr w:type="spellEnd"/>
            <w:r w:rsidRPr="00582836">
              <w:rPr>
                <w:rFonts w:ascii="Times New Roman" w:eastAsia="Times New Roman" w:hAnsi="Times New Roman" w:cs="Times New Roman"/>
                <w:color w:val="000000"/>
                <w:kern w:val="0"/>
                <w:lang w:val="lv-LV" w:eastAsia="lv-LV"/>
                <w14:ligatures w14:val="none"/>
              </w:rPr>
              <w:t xml:space="preserve"> papildus gredzens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910X200 KO-20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73E34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CE2DE1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266E837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AADED42"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E89259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67</w:t>
            </w:r>
          </w:p>
        </w:tc>
        <w:tc>
          <w:tcPr>
            <w:tcW w:w="7424" w:type="dxa"/>
            <w:tcBorders>
              <w:top w:val="nil"/>
              <w:left w:val="nil"/>
              <w:bottom w:val="single" w:sz="4" w:space="0" w:color="auto"/>
              <w:right w:val="nil"/>
            </w:tcBorders>
            <w:shd w:val="clear" w:color="000000" w:fill="FFFFFF"/>
            <w:noWrap/>
            <w:vAlign w:val="center"/>
            <w:hideMark/>
          </w:tcPr>
          <w:p w14:paraId="1E7464C8"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Dzelzbetona</w:t>
            </w:r>
            <w:proofErr w:type="spellEnd"/>
            <w:r w:rsidRPr="00582836">
              <w:rPr>
                <w:rFonts w:ascii="Times New Roman" w:eastAsia="Times New Roman" w:hAnsi="Times New Roman" w:cs="Times New Roman"/>
                <w:color w:val="000000"/>
                <w:kern w:val="0"/>
                <w:lang w:val="lv-LV" w:eastAsia="lv-LV"/>
                <w14:ligatures w14:val="none"/>
              </w:rPr>
              <w:t xml:space="preserve"> groda pārsedze, D1500, KCP-15S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4B0C6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442854D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5A4A97C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AA314BD"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D73E4C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68</w:t>
            </w:r>
          </w:p>
        </w:tc>
        <w:tc>
          <w:tcPr>
            <w:tcW w:w="7424" w:type="dxa"/>
            <w:tcBorders>
              <w:top w:val="nil"/>
              <w:left w:val="nil"/>
              <w:bottom w:val="single" w:sz="4" w:space="0" w:color="auto"/>
              <w:right w:val="nil"/>
            </w:tcBorders>
            <w:shd w:val="clear" w:color="000000" w:fill="FFFFFF"/>
            <w:noWrap/>
            <w:vAlign w:val="center"/>
            <w:hideMark/>
          </w:tcPr>
          <w:p w14:paraId="621B899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Pamatu bloks FBS 12-4-3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7B539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742452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4463FB0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4A2A89A"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6D5F6987"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00605C34"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M5</w:t>
            </w:r>
          </w:p>
        </w:tc>
        <w:tc>
          <w:tcPr>
            <w:tcW w:w="0" w:type="auto"/>
            <w:tcBorders>
              <w:top w:val="nil"/>
              <w:left w:val="nil"/>
              <w:bottom w:val="single" w:sz="4" w:space="0" w:color="auto"/>
              <w:right w:val="nil"/>
            </w:tcBorders>
            <w:shd w:val="clear" w:color="000000" w:fill="FFFFFF"/>
            <w:noWrap/>
            <w:vAlign w:val="center"/>
            <w:hideMark/>
          </w:tcPr>
          <w:p w14:paraId="0BBDE99F"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FB82B1E"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275AE22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B677FC7"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F2B078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69</w:t>
            </w:r>
          </w:p>
        </w:tc>
        <w:tc>
          <w:tcPr>
            <w:tcW w:w="7424" w:type="dxa"/>
            <w:tcBorders>
              <w:top w:val="nil"/>
              <w:left w:val="nil"/>
              <w:bottom w:val="single" w:sz="4" w:space="0" w:color="auto"/>
              <w:right w:val="nil"/>
            </w:tcBorders>
            <w:shd w:val="clear" w:color="000000" w:fill="FFFFFF"/>
            <w:vAlign w:val="bottom"/>
            <w:hideMark/>
          </w:tcPr>
          <w:p w14:paraId="40CBC31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T-atzars Ø168/280, H=2250 mm, ar nerūsējošā tērauda ūdens </w:t>
            </w:r>
            <w:proofErr w:type="spellStart"/>
            <w:r w:rsidRPr="00582836">
              <w:rPr>
                <w:rFonts w:ascii="Times New Roman" w:eastAsia="Times New Roman" w:hAnsi="Times New Roman" w:cs="Times New Roman"/>
                <w:color w:val="000000"/>
                <w:kern w:val="0"/>
                <w:lang w:val="lv-LV" w:eastAsia="lv-LV"/>
                <w14:ligatures w14:val="none"/>
              </w:rPr>
              <w:t>izteces</w:t>
            </w:r>
            <w:proofErr w:type="spellEnd"/>
            <w:r w:rsidRPr="00582836">
              <w:rPr>
                <w:rFonts w:ascii="Times New Roman" w:eastAsia="Times New Roman" w:hAnsi="Times New Roman" w:cs="Times New Roman"/>
                <w:color w:val="000000"/>
                <w:kern w:val="0"/>
                <w:lang w:val="lv-LV" w:eastAsia="lv-LV"/>
                <w14:ligatures w14:val="none"/>
              </w:rPr>
              <w:t xml:space="preserve"> servisa krānu DN80, (2 sērija, izolācijas siltumvadītspēja 0,026 W/m2K) </w:t>
            </w:r>
            <w:proofErr w:type="gramStart"/>
            <w:r w:rsidRPr="00582836">
              <w:rPr>
                <w:rFonts w:ascii="Times New Roman" w:eastAsia="Times New Roman" w:hAnsi="Times New Roman" w:cs="Times New Roman"/>
                <w:color w:val="000000"/>
                <w:kern w:val="0"/>
                <w:lang w:val="lv-LV" w:eastAsia="lv-LV"/>
                <w14:ligatures w14:val="none"/>
              </w:rPr>
              <w:t>ar iebūvētu uzraudzības signalizāciju un to montāža</w:t>
            </w:r>
            <w:proofErr w:type="gramEnd"/>
            <w:r w:rsidRPr="00582836">
              <w:rPr>
                <w:rFonts w:ascii="Times New Roman" w:eastAsia="Times New Roman" w:hAnsi="Times New Roman" w:cs="Times New Roman"/>
                <w:color w:val="000000"/>
                <w:kern w:val="0"/>
                <w:lang w:val="lv-LV" w:eastAsia="lv-LV"/>
                <w14:ligatures w14:val="none"/>
              </w:rPr>
              <w:t xml:space="preserve">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64074FE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0790F38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5EDBA57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46AC76E"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C9DBBF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70</w:t>
            </w:r>
          </w:p>
        </w:tc>
        <w:tc>
          <w:tcPr>
            <w:tcW w:w="7424" w:type="dxa"/>
            <w:tcBorders>
              <w:top w:val="nil"/>
              <w:left w:val="nil"/>
              <w:bottom w:val="single" w:sz="4" w:space="0" w:color="auto"/>
              <w:right w:val="single" w:sz="4" w:space="0" w:color="auto"/>
            </w:tcBorders>
            <w:shd w:val="clear" w:color="FFFFCC" w:fill="FFFFFF"/>
            <w:noWrap/>
            <w:vAlign w:val="center"/>
            <w:hideMark/>
          </w:tcPr>
          <w:p w14:paraId="0A403E2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Ķeta</w:t>
            </w:r>
            <w:proofErr w:type="spellEnd"/>
            <w:r w:rsidRPr="00582836">
              <w:rPr>
                <w:rFonts w:ascii="Times New Roman" w:eastAsia="Times New Roman" w:hAnsi="Times New Roman" w:cs="Times New Roman"/>
                <w:color w:val="000000"/>
                <w:kern w:val="0"/>
                <w:lang w:val="lv-LV" w:eastAsia="lv-LV"/>
                <w14:ligatures w14:val="none"/>
              </w:rPr>
              <w:t xml:space="preserve"> kape, D315, 40 T un tās montāža </w:t>
            </w:r>
          </w:p>
        </w:tc>
        <w:tc>
          <w:tcPr>
            <w:tcW w:w="0" w:type="auto"/>
            <w:tcBorders>
              <w:top w:val="nil"/>
              <w:left w:val="nil"/>
              <w:bottom w:val="single" w:sz="4" w:space="0" w:color="auto"/>
              <w:right w:val="single" w:sz="4" w:space="0" w:color="auto"/>
            </w:tcBorders>
            <w:shd w:val="clear" w:color="000000" w:fill="FFFFFF"/>
            <w:noWrap/>
            <w:vAlign w:val="center"/>
            <w:hideMark/>
          </w:tcPr>
          <w:p w14:paraId="5D9C648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3CAA35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1FE9B8F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E1321E1"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F71BB0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71</w:t>
            </w:r>
          </w:p>
        </w:tc>
        <w:tc>
          <w:tcPr>
            <w:tcW w:w="7424" w:type="dxa"/>
            <w:tcBorders>
              <w:top w:val="nil"/>
              <w:left w:val="nil"/>
              <w:bottom w:val="single" w:sz="4" w:space="0" w:color="auto"/>
              <w:right w:val="nil"/>
            </w:tcBorders>
            <w:shd w:val="clear" w:color="000000" w:fill="FFFFFF"/>
            <w:vAlign w:val="bottom"/>
            <w:hideMark/>
          </w:tcPr>
          <w:p w14:paraId="7920BCE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PP teleskopiskā </w:t>
            </w:r>
            <w:proofErr w:type="spellStart"/>
            <w:r w:rsidRPr="00582836">
              <w:rPr>
                <w:rFonts w:ascii="Times New Roman" w:eastAsia="Times New Roman" w:hAnsi="Times New Roman" w:cs="Times New Roman"/>
                <w:color w:val="000000"/>
                <w:kern w:val="0"/>
                <w:lang w:val="lv-LV" w:eastAsia="lv-LV"/>
                <w14:ligatures w14:val="none"/>
              </w:rPr>
              <w:t>skataka</w:t>
            </w:r>
            <w:proofErr w:type="spellEnd"/>
            <w:r w:rsidRPr="00582836">
              <w:rPr>
                <w:rFonts w:ascii="Times New Roman" w:eastAsia="Times New Roman" w:hAnsi="Times New Roman" w:cs="Times New Roman"/>
                <w:color w:val="000000"/>
                <w:kern w:val="0"/>
                <w:lang w:val="lv-LV" w:eastAsia="lv-LV"/>
                <w14:ligatures w14:val="none"/>
              </w:rPr>
              <w:t xml:space="preserve"> D400, H=2,25 m un tās montāža gruntī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FAEC8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0522EA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1BD4642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50DC81A"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7F079C49"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62039DC5"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M6</w:t>
            </w:r>
          </w:p>
        </w:tc>
        <w:tc>
          <w:tcPr>
            <w:tcW w:w="0" w:type="auto"/>
            <w:tcBorders>
              <w:top w:val="nil"/>
              <w:left w:val="nil"/>
              <w:bottom w:val="single" w:sz="4" w:space="0" w:color="auto"/>
              <w:right w:val="nil"/>
            </w:tcBorders>
            <w:shd w:val="clear" w:color="000000" w:fill="FFFFFF"/>
            <w:noWrap/>
            <w:vAlign w:val="center"/>
            <w:hideMark/>
          </w:tcPr>
          <w:p w14:paraId="3FC87525"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842D979"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079D9FF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364D848"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CC2685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72</w:t>
            </w:r>
          </w:p>
        </w:tc>
        <w:tc>
          <w:tcPr>
            <w:tcW w:w="7424" w:type="dxa"/>
            <w:tcBorders>
              <w:top w:val="nil"/>
              <w:left w:val="nil"/>
              <w:bottom w:val="single" w:sz="4" w:space="0" w:color="auto"/>
              <w:right w:val="nil"/>
            </w:tcBorders>
            <w:shd w:val="clear" w:color="000000" w:fill="FFFFFF"/>
            <w:vAlign w:val="center"/>
            <w:hideMark/>
          </w:tcPr>
          <w:p w14:paraId="09296B6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paralēls T-atzars ar pāreju Ø168/280 - Ø168/280 -Ø139/250 (2 sērija, izolācijas siltumvadītspēja 0,026 W/m2K) ar iebūvētu uzraudzības signalizāciju un tā montāža gruntī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0954A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201AAD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3504C77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9A98E59"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EC9F08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73</w:t>
            </w:r>
          </w:p>
        </w:tc>
        <w:tc>
          <w:tcPr>
            <w:tcW w:w="7424" w:type="dxa"/>
            <w:tcBorders>
              <w:top w:val="nil"/>
              <w:left w:val="nil"/>
              <w:bottom w:val="single" w:sz="4" w:space="0" w:color="auto"/>
              <w:right w:val="nil"/>
            </w:tcBorders>
            <w:shd w:val="clear" w:color="000000" w:fill="FFFFFF"/>
            <w:vAlign w:val="center"/>
            <w:hideMark/>
          </w:tcPr>
          <w:p w14:paraId="441DA25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izolēta pāreja Ø168/280 - Ø139/250 (2 sērija, izolācijas siltumvadītspēja 0,026 W/m2K) </w:t>
            </w:r>
            <w:proofErr w:type="gramStart"/>
            <w:r w:rsidRPr="00582836">
              <w:rPr>
                <w:rFonts w:ascii="Times New Roman" w:eastAsia="Times New Roman" w:hAnsi="Times New Roman" w:cs="Times New Roman"/>
                <w:color w:val="000000"/>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color w:val="000000"/>
                <w:kern w:val="0"/>
                <w:lang w:val="lv-LV" w:eastAsia="lv-LV"/>
                <w14:ligatures w14:val="none"/>
              </w:rPr>
              <w:t xml:space="preserve">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E8E28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44649F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7790D0D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D222615"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8C69AB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74</w:t>
            </w:r>
          </w:p>
        </w:tc>
        <w:tc>
          <w:tcPr>
            <w:tcW w:w="7424" w:type="dxa"/>
            <w:tcBorders>
              <w:top w:val="nil"/>
              <w:left w:val="nil"/>
              <w:bottom w:val="single" w:sz="4" w:space="0" w:color="auto"/>
              <w:right w:val="single" w:sz="4" w:space="0" w:color="auto"/>
            </w:tcBorders>
            <w:shd w:val="clear" w:color="000000" w:fill="FFFFFF"/>
            <w:noWrap/>
            <w:vAlign w:val="center"/>
            <w:hideMark/>
          </w:tcPr>
          <w:p w14:paraId="062A22AB"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Pievienojums esošajiem siltumtīkliem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 xml:space="preserve">139/250 -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139/250</w:t>
            </w:r>
          </w:p>
        </w:tc>
        <w:tc>
          <w:tcPr>
            <w:tcW w:w="0" w:type="auto"/>
            <w:tcBorders>
              <w:top w:val="nil"/>
              <w:left w:val="nil"/>
              <w:bottom w:val="single" w:sz="4" w:space="0" w:color="auto"/>
              <w:right w:val="single" w:sz="4" w:space="0" w:color="auto"/>
            </w:tcBorders>
            <w:shd w:val="clear" w:color="000000" w:fill="FFFFFF"/>
            <w:noWrap/>
            <w:vAlign w:val="center"/>
            <w:hideMark/>
          </w:tcPr>
          <w:p w14:paraId="1980B8D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vieta</w:t>
            </w:r>
          </w:p>
        </w:tc>
        <w:tc>
          <w:tcPr>
            <w:tcW w:w="0" w:type="auto"/>
            <w:tcBorders>
              <w:top w:val="nil"/>
              <w:left w:val="nil"/>
              <w:bottom w:val="single" w:sz="4" w:space="0" w:color="auto"/>
              <w:right w:val="single" w:sz="4" w:space="0" w:color="auto"/>
            </w:tcBorders>
            <w:shd w:val="clear" w:color="000000" w:fill="FFFFFF"/>
            <w:noWrap/>
            <w:vAlign w:val="center"/>
            <w:hideMark/>
          </w:tcPr>
          <w:p w14:paraId="7A3FC4D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7B6FDA9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F36633D"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21BA8E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75</w:t>
            </w:r>
          </w:p>
        </w:tc>
        <w:tc>
          <w:tcPr>
            <w:tcW w:w="7424" w:type="dxa"/>
            <w:tcBorders>
              <w:top w:val="nil"/>
              <w:left w:val="nil"/>
              <w:bottom w:val="single" w:sz="4" w:space="0" w:color="auto"/>
              <w:right w:val="nil"/>
            </w:tcBorders>
            <w:shd w:val="clear" w:color="000000" w:fill="FFFFFF"/>
            <w:vAlign w:val="center"/>
            <w:hideMark/>
          </w:tcPr>
          <w:p w14:paraId="2A2B856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vārsts Ø139/250, H=950 mm, (2 sērija, izolācijas siltumvadītspēja 0,026 W/m2K) </w:t>
            </w:r>
            <w:proofErr w:type="gramStart"/>
            <w:r w:rsidRPr="00582836">
              <w:rPr>
                <w:rFonts w:ascii="Times New Roman" w:eastAsia="Times New Roman" w:hAnsi="Times New Roman" w:cs="Times New Roman"/>
                <w:color w:val="000000"/>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color w:val="000000"/>
                <w:kern w:val="0"/>
                <w:lang w:val="lv-LV" w:eastAsia="lv-LV"/>
                <w14:ligatures w14:val="none"/>
              </w:rPr>
              <w:t xml:space="preserve">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62A89D9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79B2DBB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5DA49D60"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AC743F9"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489DC3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76</w:t>
            </w:r>
          </w:p>
        </w:tc>
        <w:tc>
          <w:tcPr>
            <w:tcW w:w="7424" w:type="dxa"/>
            <w:tcBorders>
              <w:top w:val="nil"/>
              <w:left w:val="nil"/>
              <w:bottom w:val="single" w:sz="4" w:space="0" w:color="auto"/>
              <w:right w:val="nil"/>
            </w:tcBorders>
            <w:shd w:val="clear" w:color="000000" w:fill="FFFFFF"/>
            <w:vAlign w:val="center"/>
            <w:hideMark/>
          </w:tcPr>
          <w:p w14:paraId="27D15D7B"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izolēts vārsts Ø139/250, H=850 mm,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25FC001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4F9B517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1491DC90"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CCF5855"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987822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77</w:t>
            </w:r>
          </w:p>
        </w:tc>
        <w:tc>
          <w:tcPr>
            <w:tcW w:w="7424" w:type="dxa"/>
            <w:tcBorders>
              <w:top w:val="nil"/>
              <w:left w:val="nil"/>
              <w:bottom w:val="single" w:sz="4" w:space="0" w:color="auto"/>
              <w:right w:val="single" w:sz="4" w:space="0" w:color="auto"/>
            </w:tcBorders>
            <w:shd w:val="clear" w:color="FFFFCC" w:fill="FFFFFF"/>
            <w:noWrap/>
            <w:vAlign w:val="center"/>
            <w:hideMark/>
          </w:tcPr>
          <w:p w14:paraId="2E97B0DC"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Ķeta</w:t>
            </w:r>
            <w:proofErr w:type="spellEnd"/>
            <w:r w:rsidRPr="00582836">
              <w:rPr>
                <w:rFonts w:ascii="Times New Roman" w:eastAsia="Times New Roman" w:hAnsi="Times New Roman" w:cs="Times New Roman"/>
                <w:color w:val="000000"/>
                <w:kern w:val="0"/>
                <w:lang w:val="lv-LV" w:eastAsia="lv-LV"/>
                <w14:ligatures w14:val="none"/>
              </w:rPr>
              <w:t xml:space="preserve"> kape, D315, 40 T un tās montāža </w:t>
            </w:r>
          </w:p>
        </w:tc>
        <w:tc>
          <w:tcPr>
            <w:tcW w:w="0" w:type="auto"/>
            <w:tcBorders>
              <w:top w:val="nil"/>
              <w:left w:val="nil"/>
              <w:bottom w:val="single" w:sz="4" w:space="0" w:color="auto"/>
              <w:right w:val="single" w:sz="4" w:space="0" w:color="auto"/>
            </w:tcBorders>
            <w:shd w:val="clear" w:color="000000" w:fill="FFFFFF"/>
            <w:noWrap/>
            <w:vAlign w:val="center"/>
            <w:hideMark/>
          </w:tcPr>
          <w:p w14:paraId="0C68BA5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8C1945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2563B2C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F815979"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97CAA5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78</w:t>
            </w:r>
          </w:p>
        </w:tc>
        <w:tc>
          <w:tcPr>
            <w:tcW w:w="7424" w:type="dxa"/>
            <w:tcBorders>
              <w:top w:val="nil"/>
              <w:left w:val="nil"/>
              <w:bottom w:val="single" w:sz="4" w:space="0" w:color="auto"/>
              <w:right w:val="nil"/>
            </w:tcBorders>
            <w:shd w:val="clear" w:color="000000" w:fill="FFFFFF"/>
            <w:vAlign w:val="bottom"/>
            <w:hideMark/>
          </w:tcPr>
          <w:p w14:paraId="7EA0AACA"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PP teleskopiskā </w:t>
            </w:r>
            <w:proofErr w:type="spellStart"/>
            <w:r w:rsidRPr="00582836">
              <w:rPr>
                <w:rFonts w:ascii="Times New Roman" w:eastAsia="Times New Roman" w:hAnsi="Times New Roman" w:cs="Times New Roman"/>
                <w:color w:val="000000"/>
                <w:kern w:val="0"/>
                <w:lang w:val="lv-LV" w:eastAsia="lv-LV"/>
                <w14:ligatures w14:val="none"/>
              </w:rPr>
              <w:t>skataka</w:t>
            </w:r>
            <w:proofErr w:type="spellEnd"/>
            <w:r w:rsidRPr="00582836">
              <w:rPr>
                <w:rFonts w:ascii="Times New Roman" w:eastAsia="Times New Roman" w:hAnsi="Times New Roman" w:cs="Times New Roman"/>
                <w:color w:val="000000"/>
                <w:kern w:val="0"/>
                <w:lang w:val="lv-LV" w:eastAsia="lv-LV"/>
                <w14:ligatures w14:val="none"/>
              </w:rPr>
              <w:t xml:space="preserve"> D400, H=0,95 m un tās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C514F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47C3602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D4D09E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DE061E8"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0527B8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79</w:t>
            </w:r>
          </w:p>
        </w:tc>
        <w:tc>
          <w:tcPr>
            <w:tcW w:w="7424" w:type="dxa"/>
            <w:tcBorders>
              <w:top w:val="nil"/>
              <w:left w:val="nil"/>
              <w:bottom w:val="single" w:sz="4" w:space="0" w:color="auto"/>
              <w:right w:val="nil"/>
            </w:tcBorders>
            <w:shd w:val="clear" w:color="000000" w:fill="FFFFFF"/>
            <w:vAlign w:val="bottom"/>
            <w:hideMark/>
          </w:tcPr>
          <w:p w14:paraId="1758EA2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PP teleskopiskā </w:t>
            </w:r>
            <w:proofErr w:type="spellStart"/>
            <w:r w:rsidRPr="00582836">
              <w:rPr>
                <w:rFonts w:ascii="Times New Roman" w:eastAsia="Times New Roman" w:hAnsi="Times New Roman" w:cs="Times New Roman"/>
                <w:color w:val="000000"/>
                <w:kern w:val="0"/>
                <w:lang w:val="lv-LV" w:eastAsia="lv-LV"/>
                <w14:ligatures w14:val="none"/>
              </w:rPr>
              <w:t>skataka</w:t>
            </w:r>
            <w:proofErr w:type="spellEnd"/>
            <w:r w:rsidRPr="00582836">
              <w:rPr>
                <w:rFonts w:ascii="Times New Roman" w:eastAsia="Times New Roman" w:hAnsi="Times New Roman" w:cs="Times New Roman"/>
                <w:color w:val="000000"/>
                <w:kern w:val="0"/>
                <w:lang w:val="lv-LV" w:eastAsia="lv-LV"/>
                <w14:ligatures w14:val="none"/>
              </w:rPr>
              <w:t xml:space="preserve"> D400, H=0,85 m un tās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1B3E9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53D2D0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06F631C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4B3CCB0"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1418C71E"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159B8877"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M7</w:t>
            </w:r>
          </w:p>
        </w:tc>
        <w:tc>
          <w:tcPr>
            <w:tcW w:w="0" w:type="auto"/>
            <w:tcBorders>
              <w:top w:val="nil"/>
              <w:left w:val="nil"/>
              <w:bottom w:val="single" w:sz="4" w:space="0" w:color="auto"/>
              <w:right w:val="nil"/>
            </w:tcBorders>
            <w:shd w:val="clear" w:color="000000" w:fill="FFFFFF"/>
            <w:noWrap/>
            <w:vAlign w:val="center"/>
            <w:hideMark/>
          </w:tcPr>
          <w:p w14:paraId="0ACF0A69"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CF1511"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7A680C7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C99B82B"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0C0351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80</w:t>
            </w:r>
          </w:p>
        </w:tc>
        <w:tc>
          <w:tcPr>
            <w:tcW w:w="7424" w:type="dxa"/>
            <w:tcBorders>
              <w:top w:val="nil"/>
              <w:left w:val="nil"/>
              <w:bottom w:val="single" w:sz="4" w:space="0" w:color="auto"/>
              <w:right w:val="single" w:sz="4" w:space="0" w:color="auto"/>
            </w:tcBorders>
            <w:shd w:val="clear" w:color="000000" w:fill="FFFFFF"/>
            <w:noWrap/>
            <w:vAlign w:val="center"/>
            <w:hideMark/>
          </w:tcPr>
          <w:p w14:paraId="68C23D59"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Pievienojums esošajiem siltumtīkliem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 xml:space="preserve">139/250 -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139/250</w:t>
            </w:r>
          </w:p>
        </w:tc>
        <w:tc>
          <w:tcPr>
            <w:tcW w:w="0" w:type="auto"/>
            <w:tcBorders>
              <w:top w:val="nil"/>
              <w:left w:val="nil"/>
              <w:bottom w:val="single" w:sz="4" w:space="0" w:color="auto"/>
              <w:right w:val="single" w:sz="4" w:space="0" w:color="auto"/>
            </w:tcBorders>
            <w:shd w:val="clear" w:color="000000" w:fill="FFFFFF"/>
            <w:noWrap/>
            <w:vAlign w:val="center"/>
            <w:hideMark/>
          </w:tcPr>
          <w:p w14:paraId="7EB878C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vieta</w:t>
            </w:r>
          </w:p>
        </w:tc>
        <w:tc>
          <w:tcPr>
            <w:tcW w:w="0" w:type="auto"/>
            <w:tcBorders>
              <w:top w:val="nil"/>
              <w:left w:val="nil"/>
              <w:bottom w:val="single" w:sz="4" w:space="0" w:color="auto"/>
              <w:right w:val="single" w:sz="4" w:space="0" w:color="auto"/>
            </w:tcBorders>
            <w:shd w:val="clear" w:color="000000" w:fill="FFFFFF"/>
            <w:noWrap/>
            <w:vAlign w:val="center"/>
            <w:hideMark/>
          </w:tcPr>
          <w:p w14:paraId="05FED38C"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1C06669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278B42F"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03B2E3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81</w:t>
            </w:r>
          </w:p>
        </w:tc>
        <w:tc>
          <w:tcPr>
            <w:tcW w:w="7424" w:type="dxa"/>
            <w:tcBorders>
              <w:top w:val="nil"/>
              <w:left w:val="nil"/>
              <w:bottom w:val="single" w:sz="4" w:space="0" w:color="auto"/>
              <w:right w:val="nil"/>
            </w:tcBorders>
            <w:shd w:val="clear" w:color="000000" w:fill="FFFFFF"/>
            <w:vAlign w:val="center"/>
            <w:hideMark/>
          </w:tcPr>
          <w:p w14:paraId="296A24EB"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izolēts paralēls T-atzars Ø139/250 - Ø60/140 -Ø139/250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1712E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83DF9D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5CA6B4F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1A72A80"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BA523B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82</w:t>
            </w:r>
          </w:p>
        </w:tc>
        <w:tc>
          <w:tcPr>
            <w:tcW w:w="7424" w:type="dxa"/>
            <w:tcBorders>
              <w:top w:val="nil"/>
              <w:left w:val="nil"/>
              <w:bottom w:val="single" w:sz="4" w:space="0" w:color="auto"/>
              <w:right w:val="nil"/>
            </w:tcBorders>
            <w:shd w:val="clear" w:color="000000" w:fill="FFFFFF"/>
            <w:vAlign w:val="center"/>
            <w:hideMark/>
          </w:tcPr>
          <w:p w14:paraId="39594AD4"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izolēts vārsts Ø60/140, H=1150 mm,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31987BE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41D66BC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59F11B0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415903C"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516182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83</w:t>
            </w:r>
          </w:p>
        </w:tc>
        <w:tc>
          <w:tcPr>
            <w:tcW w:w="7424" w:type="dxa"/>
            <w:tcBorders>
              <w:top w:val="nil"/>
              <w:left w:val="nil"/>
              <w:bottom w:val="single" w:sz="4" w:space="0" w:color="auto"/>
              <w:right w:val="single" w:sz="4" w:space="0" w:color="auto"/>
            </w:tcBorders>
            <w:shd w:val="clear" w:color="FFFFCC" w:fill="FFFFFF"/>
            <w:noWrap/>
            <w:vAlign w:val="center"/>
            <w:hideMark/>
          </w:tcPr>
          <w:p w14:paraId="4BA8D3ED"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Ķeta</w:t>
            </w:r>
            <w:proofErr w:type="spellEnd"/>
            <w:r w:rsidRPr="00582836">
              <w:rPr>
                <w:rFonts w:ascii="Times New Roman" w:eastAsia="Times New Roman" w:hAnsi="Times New Roman" w:cs="Times New Roman"/>
                <w:color w:val="000000"/>
                <w:kern w:val="0"/>
                <w:lang w:val="lv-LV" w:eastAsia="lv-LV"/>
                <w14:ligatures w14:val="none"/>
              </w:rPr>
              <w:t xml:space="preserve"> kape, D315, 40 T un tās montāža </w:t>
            </w:r>
          </w:p>
        </w:tc>
        <w:tc>
          <w:tcPr>
            <w:tcW w:w="0" w:type="auto"/>
            <w:tcBorders>
              <w:top w:val="nil"/>
              <w:left w:val="nil"/>
              <w:bottom w:val="single" w:sz="4" w:space="0" w:color="auto"/>
              <w:right w:val="single" w:sz="4" w:space="0" w:color="auto"/>
            </w:tcBorders>
            <w:shd w:val="clear" w:color="000000" w:fill="FFFFFF"/>
            <w:noWrap/>
            <w:vAlign w:val="center"/>
            <w:hideMark/>
          </w:tcPr>
          <w:p w14:paraId="26D7037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1ABBF7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54DC577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D2E446E"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A4B134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84</w:t>
            </w:r>
          </w:p>
        </w:tc>
        <w:tc>
          <w:tcPr>
            <w:tcW w:w="7424" w:type="dxa"/>
            <w:tcBorders>
              <w:top w:val="nil"/>
              <w:left w:val="nil"/>
              <w:bottom w:val="single" w:sz="4" w:space="0" w:color="auto"/>
              <w:right w:val="nil"/>
            </w:tcBorders>
            <w:shd w:val="clear" w:color="000000" w:fill="FFFFFF"/>
            <w:vAlign w:val="bottom"/>
            <w:hideMark/>
          </w:tcPr>
          <w:p w14:paraId="5D2E8D1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PP teleskopiskā </w:t>
            </w:r>
            <w:proofErr w:type="spellStart"/>
            <w:r w:rsidRPr="00582836">
              <w:rPr>
                <w:rFonts w:ascii="Times New Roman" w:eastAsia="Times New Roman" w:hAnsi="Times New Roman" w:cs="Times New Roman"/>
                <w:color w:val="000000"/>
                <w:kern w:val="0"/>
                <w:lang w:val="lv-LV" w:eastAsia="lv-LV"/>
                <w14:ligatures w14:val="none"/>
              </w:rPr>
              <w:t>skataka</w:t>
            </w:r>
            <w:proofErr w:type="spellEnd"/>
            <w:r w:rsidRPr="00582836">
              <w:rPr>
                <w:rFonts w:ascii="Times New Roman" w:eastAsia="Times New Roman" w:hAnsi="Times New Roman" w:cs="Times New Roman"/>
                <w:color w:val="000000"/>
                <w:kern w:val="0"/>
                <w:lang w:val="lv-LV" w:eastAsia="lv-LV"/>
                <w14:ligatures w14:val="none"/>
              </w:rPr>
              <w:t xml:space="preserve"> D400, H=1,20 m un tās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E6809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EE022A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79D6B6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ECED0C5"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53040D0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85</w:t>
            </w:r>
          </w:p>
        </w:tc>
        <w:tc>
          <w:tcPr>
            <w:tcW w:w="7424" w:type="dxa"/>
            <w:tcBorders>
              <w:top w:val="nil"/>
              <w:left w:val="nil"/>
              <w:bottom w:val="single" w:sz="4" w:space="0" w:color="auto"/>
              <w:right w:val="nil"/>
            </w:tcBorders>
            <w:shd w:val="clear" w:color="000000" w:fill="FFFFFF"/>
            <w:vAlign w:val="bottom"/>
            <w:hideMark/>
          </w:tcPr>
          <w:p w14:paraId="5D746995" w14:textId="77777777" w:rsidR="00582836" w:rsidRPr="00582836" w:rsidRDefault="00582836" w:rsidP="00582836">
            <w:pPr>
              <w:spacing w:after="0" w:line="240" w:lineRule="auto"/>
              <w:rPr>
                <w:rFonts w:ascii="Times New Roman" w:eastAsia="Times New Roman" w:hAnsi="Times New Roman" w:cs="Times New Roman"/>
                <w:color w:val="FF0000"/>
                <w:kern w:val="0"/>
                <w:lang w:val="lv-LV" w:eastAsia="lv-LV"/>
                <w14:ligatures w14:val="none"/>
              </w:rPr>
            </w:pPr>
            <w:r w:rsidRPr="00582836">
              <w:rPr>
                <w:rFonts w:ascii="Times New Roman" w:eastAsia="Times New Roman" w:hAnsi="Times New Roman" w:cs="Times New Roman"/>
                <w:kern w:val="0"/>
                <w:lang w:val="lv-LV" w:eastAsia="lv-LV"/>
                <w14:ligatures w14:val="none"/>
              </w:rPr>
              <w:t>Gala noslēgs 60/140 un tā montāža</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5603612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
        </w:tc>
        <w:tc>
          <w:tcPr>
            <w:tcW w:w="0" w:type="auto"/>
            <w:tcBorders>
              <w:top w:val="nil"/>
              <w:left w:val="nil"/>
              <w:bottom w:val="single" w:sz="4" w:space="0" w:color="auto"/>
              <w:right w:val="single" w:sz="4" w:space="0" w:color="auto"/>
            </w:tcBorders>
            <w:shd w:val="clear" w:color="000000" w:fill="FFFFFF"/>
            <w:noWrap/>
            <w:vAlign w:val="center"/>
          </w:tcPr>
          <w:p w14:paraId="5AB20D5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
        </w:tc>
        <w:tc>
          <w:tcPr>
            <w:tcW w:w="0" w:type="auto"/>
            <w:vAlign w:val="center"/>
            <w:hideMark/>
          </w:tcPr>
          <w:p w14:paraId="7BB5F6E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B555087"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2F2BD3FC"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3F7029C9"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M8</w:t>
            </w:r>
          </w:p>
        </w:tc>
        <w:tc>
          <w:tcPr>
            <w:tcW w:w="0" w:type="auto"/>
            <w:tcBorders>
              <w:top w:val="nil"/>
              <w:left w:val="nil"/>
              <w:bottom w:val="single" w:sz="4" w:space="0" w:color="auto"/>
              <w:right w:val="nil"/>
            </w:tcBorders>
            <w:shd w:val="clear" w:color="000000" w:fill="FFFFFF"/>
            <w:noWrap/>
            <w:vAlign w:val="center"/>
            <w:hideMark/>
          </w:tcPr>
          <w:p w14:paraId="4CFFE98C"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AF7E6C"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3791B18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CCDBAA1"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2FF30D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86</w:t>
            </w:r>
          </w:p>
        </w:tc>
        <w:tc>
          <w:tcPr>
            <w:tcW w:w="7424" w:type="dxa"/>
            <w:tcBorders>
              <w:top w:val="nil"/>
              <w:left w:val="nil"/>
              <w:bottom w:val="single" w:sz="4" w:space="0" w:color="auto"/>
              <w:right w:val="single" w:sz="4" w:space="0" w:color="auto"/>
            </w:tcBorders>
            <w:shd w:val="clear" w:color="000000" w:fill="FFFFFF"/>
            <w:noWrap/>
            <w:vAlign w:val="center"/>
            <w:hideMark/>
          </w:tcPr>
          <w:p w14:paraId="5302AF28"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Pievienojums esošajiem siltumtīkliem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 xml:space="preserve">139/250 -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139/250</w:t>
            </w:r>
          </w:p>
        </w:tc>
        <w:tc>
          <w:tcPr>
            <w:tcW w:w="0" w:type="auto"/>
            <w:tcBorders>
              <w:top w:val="nil"/>
              <w:left w:val="nil"/>
              <w:bottom w:val="single" w:sz="4" w:space="0" w:color="auto"/>
              <w:right w:val="single" w:sz="4" w:space="0" w:color="auto"/>
            </w:tcBorders>
            <w:shd w:val="clear" w:color="000000" w:fill="FFFFFF"/>
            <w:noWrap/>
            <w:vAlign w:val="center"/>
            <w:hideMark/>
          </w:tcPr>
          <w:p w14:paraId="29066AB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vieta</w:t>
            </w:r>
          </w:p>
        </w:tc>
        <w:tc>
          <w:tcPr>
            <w:tcW w:w="0" w:type="auto"/>
            <w:tcBorders>
              <w:top w:val="nil"/>
              <w:left w:val="nil"/>
              <w:bottom w:val="single" w:sz="4" w:space="0" w:color="auto"/>
              <w:right w:val="single" w:sz="4" w:space="0" w:color="auto"/>
            </w:tcBorders>
            <w:shd w:val="clear" w:color="000000" w:fill="FFFFFF"/>
            <w:noWrap/>
            <w:vAlign w:val="center"/>
            <w:hideMark/>
          </w:tcPr>
          <w:p w14:paraId="76380E5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4</w:t>
            </w:r>
          </w:p>
        </w:tc>
        <w:tc>
          <w:tcPr>
            <w:tcW w:w="0" w:type="auto"/>
            <w:vAlign w:val="center"/>
            <w:hideMark/>
          </w:tcPr>
          <w:p w14:paraId="5F8B447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F29F8BA"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B7D9DE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87</w:t>
            </w:r>
          </w:p>
        </w:tc>
        <w:tc>
          <w:tcPr>
            <w:tcW w:w="7424" w:type="dxa"/>
            <w:tcBorders>
              <w:top w:val="nil"/>
              <w:left w:val="nil"/>
              <w:bottom w:val="single" w:sz="4" w:space="0" w:color="auto"/>
              <w:right w:val="nil"/>
            </w:tcBorders>
            <w:shd w:val="clear" w:color="000000" w:fill="FFFFFF"/>
            <w:vAlign w:val="center"/>
            <w:hideMark/>
          </w:tcPr>
          <w:p w14:paraId="1D20C5F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Rūpnieciski izolēts perpendikulārs T-atzars ar pāreju Ø139/250 - Ø139/250 -Ø48/125, kreisais (2 sērija, izolācijas siltumvadītspēja 0,026 W/m2K) ar iebūvētu uzraudzības signalizāciju un tā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56B2F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21BEC8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144E694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B9A656D"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837BDE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lastRenderedPageBreak/>
              <w:t>88</w:t>
            </w:r>
          </w:p>
        </w:tc>
        <w:tc>
          <w:tcPr>
            <w:tcW w:w="7424" w:type="dxa"/>
            <w:tcBorders>
              <w:top w:val="nil"/>
              <w:left w:val="nil"/>
              <w:bottom w:val="single" w:sz="4" w:space="0" w:color="auto"/>
              <w:right w:val="nil"/>
            </w:tcBorders>
            <w:shd w:val="clear" w:color="000000" w:fill="FFFFFF"/>
            <w:vAlign w:val="center"/>
            <w:hideMark/>
          </w:tcPr>
          <w:p w14:paraId="7D7E1C7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izolēts vārsts Ø48/125, H=650 mm, (2 sērija, izolācijas siltumvadītspēja 0,026 W/m2K) ar iebūvētu uzraudzības signalizāciju un tā montāža gruntī </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6A15F1B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FFFFCC" w:fill="FFFFFF"/>
            <w:noWrap/>
            <w:vAlign w:val="center"/>
            <w:hideMark/>
          </w:tcPr>
          <w:p w14:paraId="66E7E60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696FA85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FE5A0C7"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D31F38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89</w:t>
            </w:r>
          </w:p>
        </w:tc>
        <w:tc>
          <w:tcPr>
            <w:tcW w:w="7424" w:type="dxa"/>
            <w:tcBorders>
              <w:top w:val="nil"/>
              <w:left w:val="nil"/>
              <w:bottom w:val="single" w:sz="4" w:space="0" w:color="auto"/>
              <w:right w:val="single" w:sz="4" w:space="0" w:color="auto"/>
            </w:tcBorders>
            <w:shd w:val="clear" w:color="FFFFCC" w:fill="FFFFFF"/>
            <w:noWrap/>
            <w:vAlign w:val="center"/>
            <w:hideMark/>
          </w:tcPr>
          <w:p w14:paraId="3058F988"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Ķeta</w:t>
            </w:r>
            <w:proofErr w:type="spellEnd"/>
            <w:r w:rsidRPr="00582836">
              <w:rPr>
                <w:rFonts w:ascii="Times New Roman" w:eastAsia="Times New Roman" w:hAnsi="Times New Roman" w:cs="Times New Roman"/>
                <w:color w:val="000000"/>
                <w:kern w:val="0"/>
                <w:lang w:val="lv-LV" w:eastAsia="lv-LV"/>
                <w14:ligatures w14:val="none"/>
              </w:rPr>
              <w:t xml:space="preserve"> kape, D315, 40 T un tās montāža </w:t>
            </w:r>
          </w:p>
        </w:tc>
        <w:tc>
          <w:tcPr>
            <w:tcW w:w="0" w:type="auto"/>
            <w:tcBorders>
              <w:top w:val="nil"/>
              <w:left w:val="nil"/>
              <w:bottom w:val="single" w:sz="4" w:space="0" w:color="auto"/>
              <w:right w:val="single" w:sz="4" w:space="0" w:color="auto"/>
            </w:tcBorders>
            <w:shd w:val="clear" w:color="000000" w:fill="FFFFFF"/>
            <w:noWrap/>
            <w:vAlign w:val="center"/>
            <w:hideMark/>
          </w:tcPr>
          <w:p w14:paraId="6069AEB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161B52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2C6F2B8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E27D1ED"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755B7C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90</w:t>
            </w:r>
          </w:p>
        </w:tc>
        <w:tc>
          <w:tcPr>
            <w:tcW w:w="7424" w:type="dxa"/>
            <w:tcBorders>
              <w:top w:val="nil"/>
              <w:left w:val="nil"/>
              <w:bottom w:val="single" w:sz="4" w:space="0" w:color="auto"/>
              <w:right w:val="nil"/>
            </w:tcBorders>
            <w:shd w:val="clear" w:color="000000" w:fill="FFFFFF"/>
            <w:vAlign w:val="bottom"/>
            <w:hideMark/>
          </w:tcPr>
          <w:p w14:paraId="5E77293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PP teleskopiskā </w:t>
            </w:r>
            <w:proofErr w:type="spellStart"/>
            <w:r w:rsidRPr="00582836">
              <w:rPr>
                <w:rFonts w:ascii="Times New Roman" w:eastAsia="Times New Roman" w:hAnsi="Times New Roman" w:cs="Times New Roman"/>
                <w:color w:val="000000"/>
                <w:kern w:val="0"/>
                <w:lang w:val="lv-LV" w:eastAsia="lv-LV"/>
                <w14:ligatures w14:val="none"/>
              </w:rPr>
              <w:t>skataka</w:t>
            </w:r>
            <w:proofErr w:type="spellEnd"/>
            <w:r w:rsidRPr="00582836">
              <w:rPr>
                <w:rFonts w:ascii="Times New Roman" w:eastAsia="Times New Roman" w:hAnsi="Times New Roman" w:cs="Times New Roman"/>
                <w:color w:val="000000"/>
                <w:kern w:val="0"/>
                <w:lang w:val="lv-LV" w:eastAsia="lv-LV"/>
                <w14:ligatures w14:val="none"/>
              </w:rPr>
              <w:t xml:space="preserve"> D400, H=0,70 m un tās montāža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746B5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945911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3CDCD01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7204257"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58AD6D8D"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1050AF30"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Mezgls M9</w:t>
            </w:r>
          </w:p>
        </w:tc>
        <w:tc>
          <w:tcPr>
            <w:tcW w:w="0" w:type="auto"/>
            <w:tcBorders>
              <w:top w:val="nil"/>
              <w:left w:val="nil"/>
              <w:bottom w:val="single" w:sz="4" w:space="0" w:color="auto"/>
              <w:right w:val="nil"/>
            </w:tcBorders>
            <w:shd w:val="clear" w:color="000000" w:fill="FFFFFF"/>
            <w:noWrap/>
            <w:vAlign w:val="center"/>
            <w:hideMark/>
          </w:tcPr>
          <w:p w14:paraId="025D8CAC"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EA59DB"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0E86095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C39811D" w14:textId="77777777" w:rsidTr="00E95443">
        <w:trPr>
          <w:trHeight w:val="642"/>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B9DDC3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91</w:t>
            </w:r>
          </w:p>
        </w:tc>
        <w:tc>
          <w:tcPr>
            <w:tcW w:w="7424" w:type="dxa"/>
            <w:tcBorders>
              <w:top w:val="nil"/>
              <w:left w:val="nil"/>
              <w:bottom w:val="single" w:sz="4" w:space="0" w:color="auto"/>
              <w:right w:val="nil"/>
            </w:tcBorders>
            <w:shd w:val="clear" w:color="000000" w:fill="FFFFFF"/>
            <w:vAlign w:val="center"/>
            <w:hideMark/>
          </w:tcPr>
          <w:p w14:paraId="32173228"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Rūpnieciski izolēta pāreja Ø48/125 - Ø60/140 (2 sērija, izolācijas siltumvadītspēja 0,026 W/m2K) </w:t>
            </w:r>
            <w:proofErr w:type="gramStart"/>
            <w:r w:rsidRPr="00582836">
              <w:rPr>
                <w:rFonts w:ascii="Times New Roman" w:eastAsia="Times New Roman" w:hAnsi="Times New Roman" w:cs="Times New Roman"/>
                <w:color w:val="000000"/>
                <w:kern w:val="0"/>
                <w:lang w:val="lv-LV" w:eastAsia="lv-LV"/>
                <w14:ligatures w14:val="none"/>
              </w:rPr>
              <w:t>ar iebūvētu uzraudzības signalizāciju un tās montāža</w:t>
            </w:r>
            <w:proofErr w:type="gramEnd"/>
            <w:r w:rsidRPr="00582836">
              <w:rPr>
                <w:rFonts w:ascii="Times New Roman" w:eastAsia="Times New Roman" w:hAnsi="Times New Roman" w:cs="Times New Roman"/>
                <w:color w:val="000000"/>
                <w:kern w:val="0"/>
                <w:lang w:val="lv-LV" w:eastAsia="lv-LV"/>
                <w14:ligatures w14:val="none"/>
              </w:rPr>
              <w:t xml:space="preserve"> gruntī</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EBF72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D749B9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7D8180DC"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BB74062"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51B25D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92</w:t>
            </w:r>
          </w:p>
        </w:tc>
        <w:tc>
          <w:tcPr>
            <w:tcW w:w="7424" w:type="dxa"/>
            <w:tcBorders>
              <w:top w:val="nil"/>
              <w:left w:val="nil"/>
              <w:bottom w:val="single" w:sz="4" w:space="0" w:color="auto"/>
              <w:right w:val="single" w:sz="4" w:space="0" w:color="auto"/>
            </w:tcBorders>
            <w:shd w:val="clear" w:color="000000" w:fill="FFFFFF"/>
            <w:noWrap/>
            <w:vAlign w:val="center"/>
            <w:hideMark/>
          </w:tcPr>
          <w:p w14:paraId="2D8800D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Pievienojums esošajiem siltumtīkliem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 xml:space="preserve">60/140 - </w:t>
            </w:r>
            <w:r w:rsidRPr="00582836">
              <w:rPr>
                <w:rFonts w:ascii="Cambria Math" w:eastAsia="Times New Roman" w:hAnsi="Cambria Math" w:cs="Cambria Math"/>
                <w:color w:val="000000"/>
                <w:kern w:val="0"/>
                <w:lang w:val="lv-LV" w:eastAsia="lv-LV"/>
                <w14:ligatures w14:val="none"/>
              </w:rPr>
              <w:t>∅</w:t>
            </w:r>
            <w:r w:rsidRPr="00582836">
              <w:rPr>
                <w:rFonts w:ascii="Times New Roman" w:eastAsia="Times New Roman" w:hAnsi="Times New Roman" w:cs="Times New Roman"/>
                <w:color w:val="000000"/>
                <w:kern w:val="0"/>
                <w:lang w:val="lv-LV" w:eastAsia="lv-LV"/>
                <w14:ligatures w14:val="none"/>
              </w:rPr>
              <w:t>60/140</w:t>
            </w:r>
          </w:p>
        </w:tc>
        <w:tc>
          <w:tcPr>
            <w:tcW w:w="0" w:type="auto"/>
            <w:tcBorders>
              <w:top w:val="nil"/>
              <w:left w:val="nil"/>
              <w:bottom w:val="single" w:sz="4" w:space="0" w:color="auto"/>
              <w:right w:val="single" w:sz="4" w:space="0" w:color="auto"/>
            </w:tcBorders>
            <w:shd w:val="clear" w:color="000000" w:fill="FFFFFF"/>
            <w:noWrap/>
            <w:vAlign w:val="center"/>
            <w:hideMark/>
          </w:tcPr>
          <w:p w14:paraId="5594766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vieta</w:t>
            </w:r>
          </w:p>
        </w:tc>
        <w:tc>
          <w:tcPr>
            <w:tcW w:w="0" w:type="auto"/>
            <w:tcBorders>
              <w:top w:val="nil"/>
              <w:left w:val="nil"/>
              <w:bottom w:val="single" w:sz="4" w:space="0" w:color="auto"/>
              <w:right w:val="single" w:sz="4" w:space="0" w:color="auto"/>
            </w:tcBorders>
            <w:shd w:val="clear" w:color="000000" w:fill="FFFFFF"/>
            <w:noWrap/>
            <w:vAlign w:val="center"/>
            <w:hideMark/>
          </w:tcPr>
          <w:p w14:paraId="3B8ECF1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70AA98DD"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D079CE3" w14:textId="77777777" w:rsidTr="00E95443">
        <w:trPr>
          <w:trHeight w:val="319"/>
        </w:trPr>
        <w:tc>
          <w:tcPr>
            <w:tcW w:w="0" w:type="auto"/>
            <w:tcBorders>
              <w:top w:val="nil"/>
              <w:left w:val="single" w:sz="4" w:space="0" w:color="auto"/>
              <w:bottom w:val="single" w:sz="4" w:space="0" w:color="auto"/>
              <w:right w:val="nil"/>
            </w:tcBorders>
            <w:shd w:val="clear" w:color="000000" w:fill="FFFFFF"/>
            <w:noWrap/>
            <w:vAlign w:val="center"/>
            <w:hideMark/>
          </w:tcPr>
          <w:p w14:paraId="202DD13C"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18C0B847"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Siltummezgls Vaidavas ielā 13</w:t>
            </w:r>
          </w:p>
        </w:tc>
        <w:tc>
          <w:tcPr>
            <w:tcW w:w="0" w:type="auto"/>
            <w:tcBorders>
              <w:top w:val="nil"/>
              <w:left w:val="nil"/>
              <w:bottom w:val="single" w:sz="4" w:space="0" w:color="auto"/>
              <w:right w:val="nil"/>
            </w:tcBorders>
            <w:shd w:val="clear" w:color="000000" w:fill="FFFFFF"/>
            <w:noWrap/>
            <w:vAlign w:val="center"/>
            <w:hideMark/>
          </w:tcPr>
          <w:p w14:paraId="346A283A"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79607E5"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01B9B95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F7C469D"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81A945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93</w:t>
            </w:r>
          </w:p>
        </w:tc>
        <w:tc>
          <w:tcPr>
            <w:tcW w:w="7424" w:type="dxa"/>
            <w:tcBorders>
              <w:top w:val="nil"/>
              <w:left w:val="nil"/>
              <w:bottom w:val="single" w:sz="4" w:space="0" w:color="auto"/>
              <w:right w:val="single" w:sz="4" w:space="0" w:color="auto"/>
            </w:tcBorders>
            <w:shd w:val="clear" w:color="000000" w:fill="FFFFFF"/>
            <w:noWrap/>
            <w:vAlign w:val="bottom"/>
            <w:hideMark/>
          </w:tcPr>
          <w:p w14:paraId="6EB9E9A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Turpgaitas un </w:t>
            </w:r>
            <w:proofErr w:type="spellStart"/>
            <w:r w:rsidRPr="00582836">
              <w:rPr>
                <w:rFonts w:ascii="Times New Roman" w:eastAsia="Times New Roman" w:hAnsi="Times New Roman" w:cs="Times New Roman"/>
                <w:color w:val="000000"/>
                <w:kern w:val="0"/>
                <w:lang w:val="lv-LV" w:eastAsia="lv-LV"/>
                <w14:ligatures w14:val="none"/>
              </w:rPr>
              <w:t>atgaitas</w:t>
            </w:r>
            <w:proofErr w:type="spellEnd"/>
            <w:r w:rsidRPr="00582836">
              <w:rPr>
                <w:rFonts w:ascii="Times New Roman" w:eastAsia="Times New Roman" w:hAnsi="Times New Roman" w:cs="Times New Roman"/>
                <w:color w:val="000000"/>
                <w:kern w:val="0"/>
                <w:lang w:val="lv-LV" w:eastAsia="lv-LV"/>
                <w14:ligatures w14:val="none"/>
              </w:rPr>
              <w:t xml:space="preserve"> cauruļvadu (plūsmas) maiņa, ar palīgmateriāliem</w:t>
            </w:r>
          </w:p>
        </w:tc>
        <w:tc>
          <w:tcPr>
            <w:tcW w:w="0" w:type="auto"/>
            <w:tcBorders>
              <w:top w:val="nil"/>
              <w:left w:val="nil"/>
              <w:bottom w:val="single" w:sz="4" w:space="0" w:color="auto"/>
              <w:right w:val="single" w:sz="4" w:space="0" w:color="auto"/>
            </w:tcBorders>
            <w:shd w:val="clear" w:color="000000" w:fill="FFFFFF"/>
            <w:noWrap/>
            <w:vAlign w:val="center"/>
            <w:hideMark/>
          </w:tcPr>
          <w:p w14:paraId="6D469FC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496BD6E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491F43E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4388C049"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DADC52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94</w:t>
            </w:r>
          </w:p>
        </w:tc>
        <w:tc>
          <w:tcPr>
            <w:tcW w:w="7424" w:type="dxa"/>
            <w:tcBorders>
              <w:top w:val="nil"/>
              <w:left w:val="nil"/>
              <w:bottom w:val="nil"/>
              <w:right w:val="nil"/>
            </w:tcBorders>
            <w:shd w:val="clear" w:color="FFFFCC" w:fill="FFFFFF"/>
            <w:noWrap/>
            <w:vAlign w:val="bottom"/>
            <w:hideMark/>
          </w:tcPr>
          <w:p w14:paraId="3E7089DC"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Gofrēta vadu aizsargcaurule D16 un tās montāža gruntī</w:t>
            </w:r>
          </w:p>
        </w:tc>
        <w:tc>
          <w:tcPr>
            <w:tcW w:w="0" w:type="auto"/>
            <w:tcBorders>
              <w:top w:val="nil"/>
              <w:left w:val="single" w:sz="4" w:space="0" w:color="auto"/>
              <w:bottom w:val="single" w:sz="4" w:space="0" w:color="auto"/>
              <w:right w:val="single" w:sz="4" w:space="0" w:color="auto"/>
            </w:tcBorders>
            <w:shd w:val="clear" w:color="FFFFCC" w:fill="FFFFFF"/>
            <w:noWrap/>
            <w:vAlign w:val="center"/>
            <w:hideMark/>
          </w:tcPr>
          <w:p w14:paraId="7E6594F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nil"/>
              <w:right w:val="single" w:sz="4" w:space="0" w:color="auto"/>
            </w:tcBorders>
            <w:shd w:val="clear" w:color="FFFFCC" w:fill="FFFFFF"/>
            <w:noWrap/>
            <w:vAlign w:val="center"/>
            <w:hideMark/>
          </w:tcPr>
          <w:p w14:paraId="1A108B9E"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8</w:t>
            </w:r>
          </w:p>
        </w:tc>
        <w:tc>
          <w:tcPr>
            <w:tcW w:w="0" w:type="auto"/>
            <w:vAlign w:val="center"/>
            <w:hideMark/>
          </w:tcPr>
          <w:p w14:paraId="07C8F5C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6861E853" w14:textId="77777777" w:rsidTr="00E95443">
        <w:trPr>
          <w:trHeight w:val="319"/>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0457BD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95</w:t>
            </w:r>
          </w:p>
        </w:tc>
        <w:tc>
          <w:tcPr>
            <w:tcW w:w="7424" w:type="dxa"/>
            <w:tcBorders>
              <w:top w:val="single" w:sz="4" w:space="0" w:color="auto"/>
              <w:left w:val="nil"/>
              <w:bottom w:val="single" w:sz="4" w:space="0" w:color="auto"/>
              <w:right w:val="nil"/>
            </w:tcBorders>
            <w:shd w:val="clear" w:color="000000" w:fill="FFFFFF"/>
            <w:noWrap/>
            <w:vAlign w:val="bottom"/>
            <w:hideMark/>
          </w:tcPr>
          <w:p w14:paraId="34AC162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Siltumtrases signalizācijas pieslēguma kabelis ar kārbu un to montāža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DBDC5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5A0081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5762123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636C71A" w14:textId="77777777" w:rsidTr="00E95443">
        <w:trPr>
          <w:trHeight w:val="315"/>
        </w:trPr>
        <w:tc>
          <w:tcPr>
            <w:tcW w:w="0" w:type="auto"/>
            <w:tcBorders>
              <w:top w:val="nil"/>
              <w:left w:val="single" w:sz="4" w:space="0" w:color="auto"/>
              <w:bottom w:val="single" w:sz="4" w:space="0" w:color="auto"/>
              <w:right w:val="nil"/>
            </w:tcBorders>
            <w:shd w:val="clear" w:color="000000" w:fill="FFFFFF"/>
            <w:noWrap/>
            <w:vAlign w:val="center"/>
            <w:hideMark/>
          </w:tcPr>
          <w:p w14:paraId="0F1AAD45"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7424" w:type="dxa"/>
            <w:tcBorders>
              <w:top w:val="nil"/>
              <w:left w:val="nil"/>
              <w:bottom w:val="single" w:sz="4" w:space="0" w:color="auto"/>
              <w:right w:val="nil"/>
            </w:tcBorders>
            <w:shd w:val="clear" w:color="000000" w:fill="FFFFFF"/>
            <w:noWrap/>
            <w:vAlign w:val="center"/>
            <w:hideMark/>
          </w:tcPr>
          <w:p w14:paraId="0D75DFE0" w14:textId="77777777" w:rsidR="00582836" w:rsidRPr="00582836" w:rsidRDefault="00582836" w:rsidP="00582836">
            <w:pPr>
              <w:spacing w:after="0" w:line="240" w:lineRule="auto"/>
              <w:jc w:val="center"/>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Zemes darbi</w:t>
            </w:r>
          </w:p>
        </w:tc>
        <w:tc>
          <w:tcPr>
            <w:tcW w:w="0" w:type="auto"/>
            <w:tcBorders>
              <w:top w:val="nil"/>
              <w:left w:val="nil"/>
              <w:bottom w:val="single" w:sz="4" w:space="0" w:color="auto"/>
              <w:right w:val="nil"/>
            </w:tcBorders>
            <w:shd w:val="clear" w:color="000000" w:fill="FFFFFF"/>
            <w:noWrap/>
            <w:vAlign w:val="center"/>
            <w:hideMark/>
          </w:tcPr>
          <w:p w14:paraId="7E1A4380"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9C8F5E" w14:textId="77777777" w:rsidR="00582836" w:rsidRPr="00582836" w:rsidRDefault="00582836" w:rsidP="00582836">
            <w:pPr>
              <w:spacing w:after="0" w:line="240" w:lineRule="auto"/>
              <w:rPr>
                <w:rFonts w:ascii="Times New Roman" w:eastAsia="Times New Roman" w:hAnsi="Times New Roman" w:cs="Times New Roman"/>
                <w:b/>
                <w:bCs/>
                <w:color w:val="000000"/>
                <w:kern w:val="0"/>
                <w:lang w:val="lv-LV" w:eastAsia="lv-LV"/>
                <w14:ligatures w14:val="none"/>
              </w:rPr>
            </w:pPr>
            <w:r w:rsidRPr="00582836">
              <w:rPr>
                <w:rFonts w:ascii="Times New Roman" w:eastAsia="Times New Roman" w:hAnsi="Times New Roman" w:cs="Times New Roman"/>
                <w:b/>
                <w:bCs/>
                <w:color w:val="000000"/>
                <w:kern w:val="0"/>
                <w:lang w:val="lv-LV" w:eastAsia="lv-LV"/>
                <w14:ligatures w14:val="none"/>
              </w:rPr>
              <w:t> </w:t>
            </w:r>
          </w:p>
        </w:tc>
        <w:tc>
          <w:tcPr>
            <w:tcW w:w="0" w:type="auto"/>
            <w:vAlign w:val="center"/>
            <w:hideMark/>
          </w:tcPr>
          <w:p w14:paraId="2134EB6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FAE94EF"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80E24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96</w:t>
            </w:r>
          </w:p>
        </w:tc>
        <w:tc>
          <w:tcPr>
            <w:tcW w:w="7424" w:type="dxa"/>
            <w:tcBorders>
              <w:top w:val="nil"/>
              <w:left w:val="nil"/>
              <w:bottom w:val="single" w:sz="4" w:space="0" w:color="auto"/>
              <w:right w:val="nil"/>
            </w:tcBorders>
            <w:shd w:val="clear" w:color="000000" w:fill="FFFFFF"/>
            <w:vAlign w:val="center"/>
            <w:hideMark/>
          </w:tcPr>
          <w:p w14:paraId="3175694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 xml:space="preserve">Tranšejas rakšana ar ekskavatoru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53A39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23B72AC0"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1330</w:t>
            </w:r>
          </w:p>
        </w:tc>
        <w:tc>
          <w:tcPr>
            <w:tcW w:w="0" w:type="auto"/>
            <w:vAlign w:val="center"/>
            <w:hideMark/>
          </w:tcPr>
          <w:p w14:paraId="44EFD44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1652923"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27946E1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97</w:t>
            </w:r>
          </w:p>
        </w:tc>
        <w:tc>
          <w:tcPr>
            <w:tcW w:w="7424" w:type="dxa"/>
            <w:tcBorders>
              <w:top w:val="nil"/>
              <w:left w:val="nil"/>
              <w:bottom w:val="single" w:sz="4" w:space="0" w:color="auto"/>
              <w:right w:val="nil"/>
            </w:tcBorders>
            <w:shd w:val="clear" w:color="000000" w:fill="FFFFFF"/>
            <w:vAlign w:val="center"/>
            <w:hideMark/>
          </w:tcPr>
          <w:p w14:paraId="044F427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 xml:space="preserve">Tranšejas rakšana ar rokām komunikāciju tuvumā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B5A33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2643B34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14</w:t>
            </w:r>
          </w:p>
        </w:tc>
        <w:tc>
          <w:tcPr>
            <w:tcW w:w="0" w:type="auto"/>
            <w:vAlign w:val="center"/>
            <w:hideMark/>
          </w:tcPr>
          <w:p w14:paraId="0E42528A"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3C824562" w14:textId="77777777" w:rsidTr="00E95443">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E7F59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98</w:t>
            </w:r>
          </w:p>
        </w:tc>
        <w:tc>
          <w:tcPr>
            <w:tcW w:w="7424" w:type="dxa"/>
            <w:tcBorders>
              <w:top w:val="nil"/>
              <w:left w:val="nil"/>
              <w:bottom w:val="single" w:sz="4" w:space="0" w:color="auto"/>
              <w:right w:val="nil"/>
            </w:tcBorders>
            <w:shd w:val="clear" w:color="000000" w:fill="FFFFFF"/>
            <w:vAlign w:val="center"/>
            <w:hideMark/>
          </w:tcPr>
          <w:p w14:paraId="1DC64FF8"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Smilts 0/8 tranšejas pamatnes ierīkošanai 150 mm zem cauruļvadiem un cauruļu apbēršana ar pievestu smilti 0/8 ar ekskavatoru, planēšanu ar rokām un sekojošu blietēšanu pa kārtām 0,2m</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F69EF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1F3CE9E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560</w:t>
            </w:r>
          </w:p>
        </w:tc>
        <w:tc>
          <w:tcPr>
            <w:tcW w:w="0" w:type="auto"/>
            <w:vAlign w:val="center"/>
            <w:hideMark/>
          </w:tcPr>
          <w:p w14:paraId="7EE54483"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C9197BA"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6CAC9AB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99</w:t>
            </w:r>
          </w:p>
        </w:tc>
        <w:tc>
          <w:tcPr>
            <w:tcW w:w="7424" w:type="dxa"/>
            <w:tcBorders>
              <w:top w:val="nil"/>
              <w:left w:val="nil"/>
              <w:bottom w:val="single" w:sz="4" w:space="0" w:color="auto"/>
              <w:right w:val="nil"/>
            </w:tcBorders>
            <w:shd w:val="clear" w:color="000000" w:fill="FFFFFF"/>
            <w:vAlign w:val="center"/>
            <w:hideMark/>
          </w:tcPr>
          <w:p w14:paraId="34B93235"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Melnzemes planēšana ar rokām biezumā līdz 150mm, zālāju sēšana izbūvētās trases vietā</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C7E44F"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728E885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900</w:t>
            </w:r>
          </w:p>
        </w:tc>
        <w:tc>
          <w:tcPr>
            <w:tcW w:w="0" w:type="auto"/>
            <w:vAlign w:val="center"/>
            <w:hideMark/>
          </w:tcPr>
          <w:p w14:paraId="61120D3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911170E"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767C8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100</w:t>
            </w:r>
          </w:p>
        </w:tc>
        <w:tc>
          <w:tcPr>
            <w:tcW w:w="7424" w:type="dxa"/>
            <w:tcBorders>
              <w:top w:val="nil"/>
              <w:left w:val="nil"/>
              <w:bottom w:val="single" w:sz="4" w:space="0" w:color="auto"/>
              <w:right w:val="nil"/>
            </w:tcBorders>
            <w:shd w:val="clear" w:color="000000" w:fill="FFFFFF"/>
            <w:vAlign w:val="center"/>
            <w:hideMark/>
          </w:tcPr>
          <w:p w14:paraId="04935B13"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Karstā asfaltbetona dilumkārta AC 11 </w:t>
            </w:r>
            <w:proofErr w:type="spellStart"/>
            <w:r w:rsidRPr="00582836">
              <w:rPr>
                <w:rFonts w:ascii="Times New Roman" w:eastAsia="Times New Roman" w:hAnsi="Times New Roman" w:cs="Times New Roman"/>
                <w:color w:val="000000"/>
                <w:kern w:val="0"/>
                <w:lang w:val="lv-LV" w:eastAsia="lv-LV"/>
                <w14:ligatures w14:val="none"/>
              </w:rPr>
              <w:t>surf</w:t>
            </w:r>
            <w:proofErr w:type="spellEnd"/>
            <w:r w:rsidRPr="00582836">
              <w:rPr>
                <w:rFonts w:ascii="Times New Roman" w:eastAsia="Times New Roman" w:hAnsi="Times New Roman" w:cs="Times New Roman"/>
                <w:color w:val="000000"/>
                <w:kern w:val="0"/>
                <w:lang w:val="lv-LV" w:eastAsia="lv-LV"/>
                <w14:ligatures w14:val="none"/>
              </w:rPr>
              <w:t>, ar blietēšanu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19A53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06E338F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12</w:t>
            </w:r>
          </w:p>
        </w:tc>
        <w:tc>
          <w:tcPr>
            <w:tcW w:w="0" w:type="auto"/>
            <w:vAlign w:val="center"/>
            <w:hideMark/>
          </w:tcPr>
          <w:p w14:paraId="560D58B6"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E91C8FC"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7FAE653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101</w:t>
            </w:r>
          </w:p>
        </w:tc>
        <w:tc>
          <w:tcPr>
            <w:tcW w:w="7424" w:type="dxa"/>
            <w:tcBorders>
              <w:top w:val="nil"/>
              <w:left w:val="nil"/>
              <w:bottom w:val="single" w:sz="4" w:space="0" w:color="auto"/>
              <w:right w:val="nil"/>
            </w:tcBorders>
            <w:shd w:val="clear" w:color="000000" w:fill="FFFFFF"/>
            <w:vAlign w:val="center"/>
            <w:hideMark/>
          </w:tcPr>
          <w:p w14:paraId="606E468C"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Karstā asfaltbetona apakškārta AC 22 </w:t>
            </w:r>
            <w:proofErr w:type="spellStart"/>
            <w:r w:rsidRPr="00582836">
              <w:rPr>
                <w:rFonts w:ascii="Times New Roman" w:eastAsia="Times New Roman" w:hAnsi="Times New Roman" w:cs="Times New Roman"/>
                <w:color w:val="000000"/>
                <w:kern w:val="0"/>
                <w:lang w:val="lv-LV" w:eastAsia="lv-LV"/>
                <w14:ligatures w14:val="none"/>
              </w:rPr>
              <w:t>base</w:t>
            </w:r>
            <w:proofErr w:type="spellEnd"/>
            <w:r w:rsidRPr="00582836">
              <w:rPr>
                <w:rFonts w:ascii="Times New Roman" w:eastAsia="Times New Roman" w:hAnsi="Times New Roman" w:cs="Times New Roman"/>
                <w:color w:val="000000"/>
                <w:kern w:val="0"/>
                <w:lang w:val="lv-LV" w:eastAsia="lv-LV"/>
                <w14:ligatures w14:val="none"/>
              </w:rPr>
              <w:t>, ar blietēšanu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95590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5985382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16</w:t>
            </w:r>
          </w:p>
        </w:tc>
        <w:tc>
          <w:tcPr>
            <w:tcW w:w="0" w:type="auto"/>
            <w:vAlign w:val="center"/>
            <w:hideMark/>
          </w:tcPr>
          <w:p w14:paraId="66C855D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FCE0B62"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D8480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102</w:t>
            </w:r>
          </w:p>
        </w:tc>
        <w:tc>
          <w:tcPr>
            <w:tcW w:w="7424" w:type="dxa"/>
            <w:tcBorders>
              <w:top w:val="nil"/>
              <w:left w:val="nil"/>
              <w:bottom w:val="single" w:sz="4" w:space="0" w:color="auto"/>
              <w:right w:val="single" w:sz="4" w:space="0" w:color="auto"/>
            </w:tcBorders>
            <w:shd w:val="clear" w:color="000000" w:fill="FFFFFF"/>
            <w:vAlign w:val="center"/>
            <w:hideMark/>
          </w:tcPr>
          <w:p w14:paraId="694F541C"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Nesaistītu </w:t>
            </w:r>
            <w:proofErr w:type="spellStart"/>
            <w:r w:rsidRPr="00582836">
              <w:rPr>
                <w:rFonts w:ascii="Times New Roman" w:eastAsia="Times New Roman" w:hAnsi="Times New Roman" w:cs="Times New Roman"/>
                <w:color w:val="000000"/>
                <w:kern w:val="0"/>
                <w:lang w:val="lv-LV" w:eastAsia="lv-LV"/>
                <w14:ligatures w14:val="none"/>
              </w:rPr>
              <w:t>minerālmateriālu</w:t>
            </w:r>
            <w:proofErr w:type="spellEnd"/>
            <w:r w:rsidRPr="00582836">
              <w:rPr>
                <w:rFonts w:ascii="Times New Roman" w:eastAsia="Times New Roman" w:hAnsi="Times New Roman" w:cs="Times New Roman"/>
                <w:color w:val="000000"/>
                <w:kern w:val="0"/>
                <w:lang w:val="lv-LV" w:eastAsia="lv-LV"/>
                <w14:ligatures w14:val="none"/>
              </w:rPr>
              <w:t xml:space="preserve"> maisījums fr.0/45 LA≤40 N-III klase, ar blietēšanu pa kārtām </w:t>
            </w:r>
          </w:p>
        </w:tc>
        <w:tc>
          <w:tcPr>
            <w:tcW w:w="0" w:type="auto"/>
            <w:tcBorders>
              <w:top w:val="nil"/>
              <w:left w:val="nil"/>
              <w:bottom w:val="single" w:sz="4" w:space="0" w:color="auto"/>
              <w:right w:val="single" w:sz="4" w:space="0" w:color="auto"/>
            </w:tcBorders>
            <w:shd w:val="clear" w:color="000000" w:fill="FFFFFF"/>
            <w:noWrap/>
            <w:vAlign w:val="center"/>
            <w:hideMark/>
          </w:tcPr>
          <w:p w14:paraId="235A98C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65A3E5A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34</w:t>
            </w:r>
          </w:p>
        </w:tc>
        <w:tc>
          <w:tcPr>
            <w:tcW w:w="0" w:type="auto"/>
            <w:vAlign w:val="center"/>
            <w:hideMark/>
          </w:tcPr>
          <w:p w14:paraId="5BAD3B6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7ADE1C3"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E97845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103</w:t>
            </w:r>
          </w:p>
        </w:tc>
        <w:tc>
          <w:tcPr>
            <w:tcW w:w="7424" w:type="dxa"/>
            <w:tcBorders>
              <w:top w:val="nil"/>
              <w:left w:val="nil"/>
              <w:bottom w:val="single" w:sz="4" w:space="0" w:color="auto"/>
              <w:right w:val="single" w:sz="4" w:space="0" w:color="auto"/>
            </w:tcBorders>
            <w:shd w:val="clear" w:color="000000" w:fill="FFFFFF"/>
            <w:vAlign w:val="center"/>
            <w:hideMark/>
          </w:tcPr>
          <w:p w14:paraId="55BC0FD6"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Nesaistītu </w:t>
            </w:r>
            <w:proofErr w:type="spellStart"/>
            <w:r w:rsidRPr="00582836">
              <w:rPr>
                <w:rFonts w:ascii="Times New Roman" w:eastAsia="Times New Roman" w:hAnsi="Times New Roman" w:cs="Times New Roman"/>
                <w:color w:val="000000"/>
                <w:kern w:val="0"/>
                <w:lang w:val="lv-LV" w:eastAsia="lv-LV"/>
                <w14:ligatures w14:val="none"/>
              </w:rPr>
              <w:t>minerālmateriālu</w:t>
            </w:r>
            <w:proofErr w:type="spellEnd"/>
            <w:r w:rsidRPr="00582836">
              <w:rPr>
                <w:rFonts w:ascii="Times New Roman" w:eastAsia="Times New Roman" w:hAnsi="Times New Roman" w:cs="Times New Roman"/>
                <w:color w:val="000000"/>
                <w:kern w:val="0"/>
                <w:lang w:val="lv-LV" w:eastAsia="lv-LV"/>
                <w14:ligatures w14:val="none"/>
              </w:rPr>
              <w:t xml:space="preserve"> maisījums fr.0/56 LA≤45 N-IV klase, ar blietēšanu pa kārtām </w:t>
            </w:r>
          </w:p>
        </w:tc>
        <w:tc>
          <w:tcPr>
            <w:tcW w:w="0" w:type="auto"/>
            <w:tcBorders>
              <w:top w:val="nil"/>
              <w:left w:val="nil"/>
              <w:bottom w:val="single" w:sz="4" w:space="0" w:color="auto"/>
              <w:right w:val="single" w:sz="4" w:space="0" w:color="auto"/>
            </w:tcBorders>
            <w:shd w:val="clear" w:color="000000" w:fill="FFFFFF"/>
            <w:noWrap/>
            <w:vAlign w:val="center"/>
            <w:hideMark/>
          </w:tcPr>
          <w:p w14:paraId="2AB85A9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7D78F2A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32</w:t>
            </w:r>
          </w:p>
        </w:tc>
        <w:tc>
          <w:tcPr>
            <w:tcW w:w="0" w:type="auto"/>
            <w:vAlign w:val="center"/>
            <w:hideMark/>
          </w:tcPr>
          <w:p w14:paraId="2401E4A9"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CC128C1"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BAE2C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104</w:t>
            </w:r>
          </w:p>
        </w:tc>
        <w:tc>
          <w:tcPr>
            <w:tcW w:w="7424" w:type="dxa"/>
            <w:tcBorders>
              <w:top w:val="nil"/>
              <w:left w:val="nil"/>
              <w:bottom w:val="single" w:sz="4" w:space="0" w:color="auto"/>
              <w:right w:val="nil"/>
            </w:tcBorders>
            <w:shd w:val="clear" w:color="000000" w:fill="FFFFFF"/>
            <w:vAlign w:val="center"/>
            <w:hideMark/>
          </w:tcPr>
          <w:p w14:paraId="709B170D"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Salizturīga, drenējoša smilšaina grunts </w:t>
            </w:r>
            <w:proofErr w:type="spellStart"/>
            <w:r w:rsidRPr="00582836">
              <w:rPr>
                <w:rFonts w:ascii="Times New Roman" w:eastAsia="Times New Roman" w:hAnsi="Times New Roman" w:cs="Times New Roman"/>
                <w:color w:val="000000"/>
                <w:kern w:val="0"/>
                <w:lang w:val="lv-LV" w:eastAsia="lv-LV"/>
                <w14:ligatures w14:val="none"/>
              </w:rPr>
              <w:t>kf</w:t>
            </w:r>
            <w:proofErr w:type="spellEnd"/>
            <w:r w:rsidRPr="00582836">
              <w:rPr>
                <w:rFonts w:ascii="Times New Roman" w:eastAsia="Times New Roman" w:hAnsi="Times New Roman" w:cs="Times New Roman"/>
                <w:color w:val="000000"/>
                <w:kern w:val="0"/>
                <w:lang w:val="lv-LV" w:eastAsia="lv-LV"/>
                <w14:ligatures w14:val="none"/>
              </w:rPr>
              <w:t>&gt;1m/</w:t>
            </w:r>
            <w:proofErr w:type="spellStart"/>
            <w:r w:rsidRPr="00582836">
              <w:rPr>
                <w:rFonts w:ascii="Times New Roman" w:eastAsia="Times New Roman" w:hAnsi="Times New Roman" w:cs="Times New Roman"/>
                <w:color w:val="000000"/>
                <w:kern w:val="0"/>
                <w:lang w:val="lv-LV" w:eastAsia="lv-LV"/>
                <w14:ligatures w14:val="none"/>
              </w:rPr>
              <w:t>dnn</w:t>
            </w:r>
            <w:proofErr w:type="spellEnd"/>
            <w:r w:rsidRPr="00582836">
              <w:rPr>
                <w:rFonts w:ascii="Times New Roman" w:eastAsia="Times New Roman" w:hAnsi="Times New Roman" w:cs="Times New Roman"/>
                <w:color w:val="000000"/>
                <w:kern w:val="0"/>
                <w:lang w:val="lv-LV" w:eastAsia="lv-LV"/>
                <w14:ligatures w14:val="none"/>
              </w:rPr>
              <w:t xml:space="preserve">, ar blietēšanu pa kārtām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D04C5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3A0DF1A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124</w:t>
            </w:r>
          </w:p>
        </w:tc>
        <w:tc>
          <w:tcPr>
            <w:tcW w:w="0" w:type="auto"/>
            <w:vAlign w:val="center"/>
            <w:hideMark/>
          </w:tcPr>
          <w:p w14:paraId="43FBC4F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9BA1F02"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9453DD9"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105</w:t>
            </w:r>
          </w:p>
        </w:tc>
        <w:tc>
          <w:tcPr>
            <w:tcW w:w="7424" w:type="dxa"/>
            <w:tcBorders>
              <w:top w:val="nil"/>
              <w:left w:val="nil"/>
              <w:bottom w:val="single" w:sz="4" w:space="0" w:color="auto"/>
              <w:right w:val="single" w:sz="4" w:space="0" w:color="auto"/>
            </w:tcBorders>
            <w:shd w:val="clear" w:color="000000" w:fill="FFFFFF"/>
            <w:vAlign w:val="center"/>
            <w:hideMark/>
          </w:tcPr>
          <w:p w14:paraId="4062571E"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Betona bruģa seguma atjaunošana</w:t>
            </w:r>
          </w:p>
        </w:tc>
        <w:tc>
          <w:tcPr>
            <w:tcW w:w="0" w:type="auto"/>
            <w:tcBorders>
              <w:top w:val="nil"/>
              <w:left w:val="nil"/>
              <w:bottom w:val="single" w:sz="4" w:space="0" w:color="auto"/>
              <w:right w:val="single" w:sz="4" w:space="0" w:color="auto"/>
            </w:tcBorders>
            <w:shd w:val="clear" w:color="000000" w:fill="FFFFFF"/>
            <w:noWrap/>
            <w:vAlign w:val="center"/>
            <w:hideMark/>
          </w:tcPr>
          <w:p w14:paraId="17B4F6F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147305C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170</w:t>
            </w:r>
          </w:p>
        </w:tc>
        <w:tc>
          <w:tcPr>
            <w:tcW w:w="0" w:type="auto"/>
            <w:vAlign w:val="center"/>
            <w:hideMark/>
          </w:tcPr>
          <w:p w14:paraId="1BB13E92"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48FA716"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44483D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106</w:t>
            </w:r>
          </w:p>
        </w:tc>
        <w:tc>
          <w:tcPr>
            <w:tcW w:w="7424" w:type="dxa"/>
            <w:tcBorders>
              <w:top w:val="nil"/>
              <w:left w:val="nil"/>
              <w:bottom w:val="single" w:sz="4" w:space="0" w:color="auto"/>
              <w:right w:val="nil"/>
            </w:tcBorders>
            <w:shd w:val="clear" w:color="000000" w:fill="FFFFFF"/>
            <w:vAlign w:val="center"/>
            <w:hideMark/>
          </w:tcPr>
          <w:p w14:paraId="0383A41C"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Apmales atjaunošana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3B6C2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w:t>
            </w:r>
          </w:p>
        </w:tc>
        <w:tc>
          <w:tcPr>
            <w:tcW w:w="0" w:type="auto"/>
            <w:tcBorders>
              <w:top w:val="nil"/>
              <w:left w:val="nil"/>
              <w:bottom w:val="single" w:sz="4" w:space="0" w:color="auto"/>
              <w:right w:val="single" w:sz="4" w:space="0" w:color="auto"/>
            </w:tcBorders>
            <w:shd w:val="clear" w:color="000000" w:fill="FFFFFF"/>
            <w:noWrap/>
            <w:vAlign w:val="center"/>
            <w:hideMark/>
          </w:tcPr>
          <w:p w14:paraId="3EB13E4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95</w:t>
            </w:r>
          </w:p>
        </w:tc>
        <w:tc>
          <w:tcPr>
            <w:tcW w:w="0" w:type="auto"/>
            <w:vAlign w:val="center"/>
            <w:hideMark/>
          </w:tcPr>
          <w:p w14:paraId="30AE2A0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2398DF01"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3609CE96"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107</w:t>
            </w:r>
          </w:p>
        </w:tc>
        <w:tc>
          <w:tcPr>
            <w:tcW w:w="7424" w:type="dxa"/>
            <w:tcBorders>
              <w:top w:val="nil"/>
              <w:left w:val="nil"/>
              <w:bottom w:val="single" w:sz="4" w:space="0" w:color="auto"/>
              <w:right w:val="nil"/>
            </w:tcBorders>
            <w:shd w:val="clear" w:color="000000" w:fill="FFFFFF"/>
            <w:vAlign w:val="center"/>
            <w:hideMark/>
          </w:tcPr>
          <w:p w14:paraId="314710EF"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Minerālmateriālu</w:t>
            </w:r>
            <w:proofErr w:type="spellEnd"/>
            <w:r w:rsidRPr="00582836">
              <w:rPr>
                <w:rFonts w:ascii="Times New Roman" w:eastAsia="Times New Roman" w:hAnsi="Times New Roman" w:cs="Times New Roman"/>
                <w:color w:val="000000"/>
                <w:kern w:val="0"/>
                <w:lang w:val="lv-LV" w:eastAsia="lv-LV"/>
                <w14:ligatures w14:val="none"/>
              </w:rPr>
              <w:t xml:space="preserve"> maisījuma </w:t>
            </w:r>
            <w:proofErr w:type="spellStart"/>
            <w:r w:rsidRPr="00582836">
              <w:rPr>
                <w:rFonts w:ascii="Times New Roman" w:eastAsia="Times New Roman" w:hAnsi="Times New Roman" w:cs="Times New Roman"/>
                <w:color w:val="000000"/>
                <w:kern w:val="0"/>
                <w:lang w:val="lv-LV" w:eastAsia="lv-LV"/>
                <w14:ligatures w14:val="none"/>
              </w:rPr>
              <w:t>izsijas</w:t>
            </w:r>
            <w:proofErr w:type="spellEnd"/>
            <w:r w:rsidRPr="00582836">
              <w:rPr>
                <w:rFonts w:ascii="Times New Roman" w:eastAsia="Times New Roman" w:hAnsi="Times New Roman" w:cs="Times New Roman"/>
                <w:color w:val="000000"/>
                <w:kern w:val="0"/>
                <w:lang w:val="lv-LV" w:eastAsia="lv-LV"/>
                <w14:ligatures w14:val="none"/>
              </w:rPr>
              <w:t xml:space="preserve"> (fr.2/5 vai 2/8), ar blietēšanu</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615C6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482251AD"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w:t>
            </w:r>
          </w:p>
        </w:tc>
        <w:tc>
          <w:tcPr>
            <w:tcW w:w="0" w:type="auto"/>
            <w:vAlign w:val="center"/>
            <w:hideMark/>
          </w:tcPr>
          <w:p w14:paraId="67A4428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C7B799F"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AFF86A"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108</w:t>
            </w:r>
          </w:p>
        </w:tc>
        <w:tc>
          <w:tcPr>
            <w:tcW w:w="7424" w:type="dxa"/>
            <w:tcBorders>
              <w:top w:val="nil"/>
              <w:left w:val="nil"/>
              <w:bottom w:val="single" w:sz="4" w:space="0" w:color="auto"/>
              <w:right w:val="single" w:sz="4" w:space="0" w:color="auto"/>
            </w:tcBorders>
            <w:shd w:val="clear" w:color="000000" w:fill="FFFFFF"/>
            <w:vAlign w:val="center"/>
            <w:hideMark/>
          </w:tcPr>
          <w:p w14:paraId="0BD9C630"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Nesaistītu </w:t>
            </w:r>
            <w:proofErr w:type="spellStart"/>
            <w:r w:rsidRPr="00582836">
              <w:rPr>
                <w:rFonts w:ascii="Times New Roman" w:eastAsia="Times New Roman" w:hAnsi="Times New Roman" w:cs="Times New Roman"/>
                <w:color w:val="000000"/>
                <w:kern w:val="0"/>
                <w:lang w:val="lv-LV" w:eastAsia="lv-LV"/>
                <w14:ligatures w14:val="none"/>
              </w:rPr>
              <w:t>minerālmateriālu</w:t>
            </w:r>
            <w:proofErr w:type="spellEnd"/>
            <w:r w:rsidRPr="00582836">
              <w:rPr>
                <w:rFonts w:ascii="Times New Roman" w:eastAsia="Times New Roman" w:hAnsi="Times New Roman" w:cs="Times New Roman"/>
                <w:color w:val="000000"/>
                <w:kern w:val="0"/>
                <w:lang w:val="lv-LV" w:eastAsia="lv-LV"/>
                <w14:ligatures w14:val="none"/>
              </w:rPr>
              <w:t xml:space="preserve"> maisījums fr.0/32s LA≤45 N-III klase, ar blietēšanu pa kārtām </w:t>
            </w:r>
          </w:p>
        </w:tc>
        <w:tc>
          <w:tcPr>
            <w:tcW w:w="0" w:type="auto"/>
            <w:tcBorders>
              <w:top w:val="nil"/>
              <w:left w:val="nil"/>
              <w:bottom w:val="single" w:sz="4" w:space="0" w:color="auto"/>
              <w:right w:val="single" w:sz="4" w:space="0" w:color="auto"/>
            </w:tcBorders>
            <w:shd w:val="clear" w:color="000000" w:fill="FFFFFF"/>
            <w:noWrap/>
            <w:vAlign w:val="center"/>
            <w:hideMark/>
          </w:tcPr>
          <w:p w14:paraId="3C94E472"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370CCE6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w:t>
            </w:r>
          </w:p>
        </w:tc>
        <w:tc>
          <w:tcPr>
            <w:tcW w:w="0" w:type="auto"/>
            <w:vAlign w:val="center"/>
            <w:hideMark/>
          </w:tcPr>
          <w:p w14:paraId="0157B305"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78462337"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47F5821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109</w:t>
            </w:r>
          </w:p>
        </w:tc>
        <w:tc>
          <w:tcPr>
            <w:tcW w:w="7424" w:type="dxa"/>
            <w:tcBorders>
              <w:top w:val="nil"/>
              <w:left w:val="nil"/>
              <w:bottom w:val="single" w:sz="4" w:space="0" w:color="auto"/>
              <w:right w:val="nil"/>
            </w:tcBorders>
            <w:shd w:val="clear" w:color="000000" w:fill="FFFFFF"/>
            <w:vAlign w:val="center"/>
            <w:hideMark/>
          </w:tcPr>
          <w:p w14:paraId="308C433F"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r w:rsidRPr="00582836">
              <w:rPr>
                <w:rFonts w:ascii="Times New Roman" w:eastAsia="Times New Roman" w:hAnsi="Times New Roman" w:cs="Times New Roman"/>
                <w:kern w:val="0"/>
                <w:lang w:val="lv-LV" w:eastAsia="lv-LV"/>
                <w14:ligatures w14:val="none"/>
              </w:rPr>
              <w:t xml:space="preserve">Tranšejas aizbēršana ar </w:t>
            </w:r>
            <w:proofErr w:type="spellStart"/>
            <w:r w:rsidRPr="00582836">
              <w:rPr>
                <w:rFonts w:ascii="Times New Roman" w:eastAsia="Times New Roman" w:hAnsi="Times New Roman" w:cs="Times New Roman"/>
                <w:kern w:val="0"/>
                <w:lang w:val="lv-LV" w:eastAsia="lv-LV"/>
                <w14:ligatures w14:val="none"/>
              </w:rPr>
              <w:t>minerālgrunti</w:t>
            </w:r>
            <w:proofErr w:type="spellEnd"/>
            <w:r w:rsidRPr="00582836">
              <w:rPr>
                <w:rFonts w:ascii="Times New Roman" w:eastAsia="Times New Roman" w:hAnsi="Times New Roman" w:cs="Times New Roman"/>
                <w:kern w:val="0"/>
                <w:lang w:val="lv-LV" w:eastAsia="lv-LV"/>
                <w14:ligatures w14:val="none"/>
              </w:rPr>
              <w:t xml:space="preserve">, ar blietēšanu pa kārtām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FCA15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single" w:sz="4" w:space="0" w:color="auto"/>
              <w:right w:val="single" w:sz="4" w:space="0" w:color="auto"/>
            </w:tcBorders>
            <w:shd w:val="clear" w:color="000000" w:fill="FFFFFF"/>
            <w:noWrap/>
            <w:vAlign w:val="center"/>
            <w:hideMark/>
          </w:tcPr>
          <w:p w14:paraId="69C6CEE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555</w:t>
            </w:r>
          </w:p>
        </w:tc>
        <w:tc>
          <w:tcPr>
            <w:tcW w:w="0" w:type="auto"/>
            <w:vAlign w:val="center"/>
            <w:hideMark/>
          </w:tcPr>
          <w:p w14:paraId="0AFBC877"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5B8140A3"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C1F8B5"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110</w:t>
            </w:r>
          </w:p>
        </w:tc>
        <w:tc>
          <w:tcPr>
            <w:tcW w:w="7424" w:type="dxa"/>
            <w:tcBorders>
              <w:top w:val="nil"/>
              <w:left w:val="nil"/>
              <w:bottom w:val="nil"/>
              <w:right w:val="nil"/>
            </w:tcBorders>
            <w:shd w:val="clear" w:color="000000" w:fill="FFFFFF"/>
            <w:vAlign w:val="center"/>
            <w:hideMark/>
          </w:tcPr>
          <w:p w14:paraId="6D6EF7D1"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 xml:space="preserve">Izraktās </w:t>
            </w:r>
            <w:proofErr w:type="spellStart"/>
            <w:r w:rsidRPr="00582836">
              <w:rPr>
                <w:rFonts w:ascii="Times New Roman" w:eastAsia="Times New Roman" w:hAnsi="Times New Roman" w:cs="Times New Roman"/>
                <w:color w:val="000000"/>
                <w:kern w:val="0"/>
                <w:lang w:val="lv-LV" w:eastAsia="lv-LV"/>
                <w14:ligatures w14:val="none"/>
              </w:rPr>
              <w:t>minerālgrunts</w:t>
            </w:r>
            <w:proofErr w:type="spellEnd"/>
            <w:r w:rsidRPr="00582836">
              <w:rPr>
                <w:rFonts w:ascii="Times New Roman" w:eastAsia="Times New Roman" w:hAnsi="Times New Roman" w:cs="Times New Roman"/>
                <w:color w:val="000000"/>
                <w:kern w:val="0"/>
                <w:lang w:val="lv-LV" w:eastAsia="lv-LV"/>
                <w14:ligatures w14:val="none"/>
              </w:rPr>
              <w:t xml:space="preserve"> aizvešana</w:t>
            </w:r>
          </w:p>
        </w:tc>
        <w:tc>
          <w:tcPr>
            <w:tcW w:w="0" w:type="auto"/>
            <w:tcBorders>
              <w:top w:val="nil"/>
              <w:left w:val="single" w:sz="4" w:space="0" w:color="auto"/>
              <w:bottom w:val="nil"/>
              <w:right w:val="single" w:sz="4" w:space="0" w:color="auto"/>
            </w:tcBorders>
            <w:shd w:val="clear" w:color="000000" w:fill="FFFFFF"/>
            <w:noWrap/>
            <w:vAlign w:val="center"/>
            <w:hideMark/>
          </w:tcPr>
          <w:p w14:paraId="5525F26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m3</w:t>
            </w:r>
          </w:p>
        </w:tc>
        <w:tc>
          <w:tcPr>
            <w:tcW w:w="0" w:type="auto"/>
            <w:tcBorders>
              <w:top w:val="nil"/>
              <w:left w:val="nil"/>
              <w:bottom w:val="nil"/>
              <w:right w:val="single" w:sz="4" w:space="0" w:color="auto"/>
            </w:tcBorders>
            <w:shd w:val="clear" w:color="000000" w:fill="FFFFFF"/>
            <w:noWrap/>
            <w:vAlign w:val="center"/>
            <w:hideMark/>
          </w:tcPr>
          <w:p w14:paraId="2BD04AFB"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789</w:t>
            </w:r>
          </w:p>
        </w:tc>
        <w:tc>
          <w:tcPr>
            <w:tcW w:w="0" w:type="auto"/>
            <w:vAlign w:val="center"/>
            <w:hideMark/>
          </w:tcPr>
          <w:p w14:paraId="70D94D8E"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3453E93"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0899976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111</w:t>
            </w:r>
          </w:p>
        </w:tc>
        <w:tc>
          <w:tcPr>
            <w:tcW w:w="7424" w:type="dxa"/>
            <w:tcBorders>
              <w:top w:val="single" w:sz="4" w:space="0" w:color="auto"/>
              <w:left w:val="nil"/>
              <w:bottom w:val="single" w:sz="4" w:space="0" w:color="auto"/>
              <w:right w:val="nil"/>
            </w:tcBorders>
            <w:shd w:val="clear" w:color="000000" w:fill="FFFFFF"/>
            <w:vAlign w:val="center"/>
            <w:hideMark/>
          </w:tcPr>
          <w:p w14:paraId="0751999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Esošās ceļa zīmes atjaunošana</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D190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gb</w:t>
            </w:r>
            <w:proofErr w:type="spell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A361B14"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w:t>
            </w:r>
          </w:p>
        </w:tc>
        <w:tc>
          <w:tcPr>
            <w:tcW w:w="0" w:type="auto"/>
            <w:vAlign w:val="center"/>
            <w:hideMark/>
          </w:tcPr>
          <w:p w14:paraId="48B99991"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1AAA418B" w14:textId="77777777" w:rsidTr="00E95443">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7E3A4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112</w:t>
            </w:r>
          </w:p>
        </w:tc>
        <w:tc>
          <w:tcPr>
            <w:tcW w:w="7424" w:type="dxa"/>
            <w:tcBorders>
              <w:top w:val="nil"/>
              <w:left w:val="nil"/>
              <w:bottom w:val="single" w:sz="4" w:space="0" w:color="auto"/>
              <w:right w:val="nil"/>
            </w:tcBorders>
            <w:shd w:val="clear" w:color="000000" w:fill="FFFFFF"/>
            <w:vAlign w:val="center"/>
            <w:hideMark/>
          </w:tcPr>
          <w:p w14:paraId="1F8ED4CB"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Grants seguma atjaunošana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86342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m2</w:t>
            </w:r>
          </w:p>
        </w:tc>
        <w:tc>
          <w:tcPr>
            <w:tcW w:w="0" w:type="auto"/>
            <w:tcBorders>
              <w:top w:val="nil"/>
              <w:left w:val="nil"/>
              <w:bottom w:val="single" w:sz="4" w:space="0" w:color="auto"/>
              <w:right w:val="single" w:sz="4" w:space="0" w:color="auto"/>
            </w:tcBorders>
            <w:shd w:val="clear" w:color="000000" w:fill="FFFFFF"/>
            <w:noWrap/>
            <w:vAlign w:val="center"/>
            <w:hideMark/>
          </w:tcPr>
          <w:p w14:paraId="488BB627"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6</w:t>
            </w:r>
          </w:p>
        </w:tc>
        <w:tc>
          <w:tcPr>
            <w:tcW w:w="0" w:type="auto"/>
            <w:vAlign w:val="center"/>
            <w:hideMark/>
          </w:tcPr>
          <w:p w14:paraId="32D7C4EB"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r w:rsidR="00582836" w:rsidRPr="00582836" w14:paraId="0CC4E307" w14:textId="77777777" w:rsidTr="00E95443">
        <w:trPr>
          <w:trHeight w:val="315"/>
        </w:trPr>
        <w:tc>
          <w:tcPr>
            <w:tcW w:w="0" w:type="auto"/>
            <w:tcBorders>
              <w:top w:val="nil"/>
              <w:left w:val="single" w:sz="4" w:space="0" w:color="auto"/>
              <w:bottom w:val="single" w:sz="4" w:space="0" w:color="000000"/>
              <w:right w:val="single" w:sz="4" w:space="0" w:color="auto"/>
            </w:tcBorders>
            <w:shd w:val="clear" w:color="000000" w:fill="FFFFFF"/>
            <w:vAlign w:val="center"/>
            <w:hideMark/>
          </w:tcPr>
          <w:p w14:paraId="10A120A1"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113</w:t>
            </w:r>
          </w:p>
        </w:tc>
        <w:tc>
          <w:tcPr>
            <w:tcW w:w="7424" w:type="dxa"/>
            <w:tcBorders>
              <w:top w:val="nil"/>
              <w:left w:val="nil"/>
              <w:bottom w:val="single" w:sz="4" w:space="0" w:color="auto"/>
              <w:right w:val="single" w:sz="4" w:space="0" w:color="auto"/>
            </w:tcBorders>
            <w:shd w:val="clear" w:color="auto" w:fill="auto"/>
            <w:noWrap/>
            <w:vAlign w:val="bottom"/>
            <w:hideMark/>
          </w:tcPr>
          <w:p w14:paraId="106D7DA2" w14:textId="77777777" w:rsidR="00582836" w:rsidRPr="00582836" w:rsidRDefault="00582836" w:rsidP="00582836">
            <w:pPr>
              <w:spacing w:after="0" w:line="240" w:lineRule="auto"/>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Tranšejas atbalsta sienu montāža</w:t>
            </w:r>
          </w:p>
        </w:tc>
        <w:tc>
          <w:tcPr>
            <w:tcW w:w="0" w:type="auto"/>
            <w:tcBorders>
              <w:top w:val="nil"/>
              <w:left w:val="nil"/>
              <w:bottom w:val="single" w:sz="4" w:space="0" w:color="auto"/>
              <w:right w:val="single" w:sz="4" w:space="0" w:color="auto"/>
            </w:tcBorders>
            <w:shd w:val="clear" w:color="auto" w:fill="auto"/>
            <w:noWrap/>
            <w:vAlign w:val="center"/>
            <w:hideMark/>
          </w:tcPr>
          <w:p w14:paraId="53796BB8"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proofErr w:type="spellStart"/>
            <w:r w:rsidRPr="00582836">
              <w:rPr>
                <w:rFonts w:ascii="Times New Roman" w:eastAsia="Times New Roman" w:hAnsi="Times New Roman" w:cs="Times New Roman"/>
                <w:color w:val="000000"/>
                <w:kern w:val="0"/>
                <w:lang w:val="lv-LV" w:eastAsia="lv-LV"/>
                <w14:ligatures w14:val="none"/>
              </w:rPr>
              <w:t>kompl</w:t>
            </w:r>
            <w:proofErr w:type="spellEnd"/>
            <w:r w:rsidRPr="00582836">
              <w:rPr>
                <w:rFonts w:ascii="Times New Roman" w:eastAsia="Times New Roman" w:hAnsi="Times New Roman" w:cs="Times New Roman"/>
                <w:color w:val="000000"/>
                <w:kern w:val="0"/>
                <w:lang w:val="lv-LV" w:eastAsia="lv-LV"/>
                <w14:ligatures w14:val="none"/>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42650B3" w14:textId="77777777" w:rsidR="00582836" w:rsidRPr="00582836" w:rsidRDefault="00582836" w:rsidP="00582836">
            <w:pPr>
              <w:spacing w:after="0" w:line="240" w:lineRule="auto"/>
              <w:jc w:val="center"/>
              <w:rPr>
                <w:rFonts w:ascii="Times New Roman" w:eastAsia="Times New Roman" w:hAnsi="Times New Roman" w:cs="Times New Roman"/>
                <w:color w:val="000000"/>
                <w:kern w:val="0"/>
                <w:lang w:val="lv-LV" w:eastAsia="lv-LV"/>
                <w14:ligatures w14:val="none"/>
              </w:rPr>
            </w:pPr>
            <w:r w:rsidRPr="00582836">
              <w:rPr>
                <w:rFonts w:ascii="Times New Roman" w:eastAsia="Times New Roman" w:hAnsi="Times New Roman" w:cs="Times New Roman"/>
                <w:color w:val="000000"/>
                <w:kern w:val="0"/>
                <w:lang w:val="lv-LV" w:eastAsia="lv-LV"/>
                <w14:ligatures w14:val="none"/>
              </w:rPr>
              <w:t>2</w:t>
            </w:r>
          </w:p>
        </w:tc>
        <w:tc>
          <w:tcPr>
            <w:tcW w:w="0" w:type="auto"/>
            <w:vAlign w:val="center"/>
            <w:hideMark/>
          </w:tcPr>
          <w:p w14:paraId="7CF2E194" w14:textId="77777777" w:rsidR="00582836" w:rsidRPr="00582836" w:rsidRDefault="00582836" w:rsidP="00582836">
            <w:pPr>
              <w:spacing w:after="0" w:line="240" w:lineRule="auto"/>
              <w:rPr>
                <w:rFonts w:ascii="Times New Roman" w:eastAsia="Times New Roman" w:hAnsi="Times New Roman" w:cs="Times New Roman"/>
                <w:kern w:val="0"/>
                <w:lang w:val="lv-LV" w:eastAsia="lv-LV"/>
                <w14:ligatures w14:val="none"/>
              </w:rPr>
            </w:pPr>
          </w:p>
        </w:tc>
      </w:tr>
    </w:tbl>
    <w:p w14:paraId="6E9E2CFF" w14:textId="77777777" w:rsidR="00582836" w:rsidRPr="00582836" w:rsidRDefault="00582836" w:rsidP="00582836">
      <w:pPr>
        <w:widowControl w:val="0"/>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ab/>
      </w:r>
      <w:r w:rsidRPr="00582836">
        <w:rPr>
          <w:rFonts w:ascii="NewsGoth TL" w:eastAsia="Times New Roman" w:hAnsi="NewsGoth TL" w:cstheme="minorHAnsi"/>
          <w:kern w:val="0"/>
          <w:lang w:val="lv-LV" w:eastAsia="lv-LV"/>
          <w14:ligatures w14:val="none"/>
        </w:rPr>
        <w:tab/>
        <w:t xml:space="preserve"> </w:t>
      </w:r>
    </w:p>
    <w:p w14:paraId="4531220E" w14:textId="77777777" w:rsidR="00582836" w:rsidRPr="00582836" w:rsidRDefault="00582836" w:rsidP="00582836">
      <w:pPr>
        <w:widowControl w:val="0"/>
        <w:autoSpaceDE w:val="0"/>
        <w:autoSpaceDN w:val="0"/>
        <w:adjustRightInd w:val="0"/>
        <w:spacing w:after="0" w:line="240" w:lineRule="auto"/>
        <w:jc w:val="right"/>
        <w:rPr>
          <w:rFonts w:ascii="NewsGoth TL" w:eastAsia="Times New Roman" w:hAnsi="NewsGoth TL" w:cstheme="minorHAnsi"/>
          <w:b/>
          <w:bCs/>
          <w:kern w:val="0"/>
          <w:lang w:val="lv-LV" w:eastAsia="lv-LV"/>
          <w14:ligatures w14:val="none"/>
        </w:rPr>
      </w:pPr>
      <w:r w:rsidRPr="00582836">
        <w:rPr>
          <w:rFonts w:ascii="NewsGoth TL" w:eastAsia="Calibri" w:hAnsi="NewsGoth TL" w:cstheme="minorHAnsi"/>
          <w:kern w:val="0"/>
          <w:lang w:val="lv-LV"/>
          <w14:ligatures w14:val="none"/>
        </w:rPr>
        <w:br w:type="page"/>
      </w:r>
      <w:r w:rsidRPr="00582836">
        <w:rPr>
          <w:rFonts w:ascii="NewsGoth TL" w:eastAsia="Times New Roman" w:hAnsi="NewsGoth TL" w:cstheme="minorHAnsi"/>
          <w:b/>
          <w:bCs/>
          <w:kern w:val="0"/>
          <w:lang w:val="lv-LV" w:eastAsia="lv-LV"/>
          <w14:ligatures w14:val="none"/>
        </w:rPr>
        <w:lastRenderedPageBreak/>
        <w:t xml:space="preserve">Pielikums Nr.2 </w:t>
      </w:r>
    </w:p>
    <w:p w14:paraId="08F450D3" w14:textId="77777777" w:rsidR="00582836" w:rsidRPr="00582836" w:rsidRDefault="00582836" w:rsidP="00582836">
      <w:pPr>
        <w:widowControl w:val="0"/>
        <w:autoSpaceDE w:val="0"/>
        <w:autoSpaceDN w:val="0"/>
        <w:adjustRightInd w:val="0"/>
        <w:spacing w:after="0" w:line="240" w:lineRule="auto"/>
        <w:jc w:val="right"/>
        <w:rPr>
          <w:rFonts w:ascii="NewsGoth TL" w:eastAsia="Times New Roman" w:hAnsi="NewsGoth TL" w:cstheme="minorHAnsi"/>
          <w:i/>
          <w:kern w:val="0"/>
          <w:lang w:val="lv-LV" w:eastAsia="lv-LV"/>
          <w14:ligatures w14:val="none"/>
        </w:rPr>
      </w:pPr>
      <w:r w:rsidRPr="00582836">
        <w:rPr>
          <w:rFonts w:ascii="NewsGoth TL" w:eastAsia="Times New Roman" w:hAnsi="NewsGoth TL" w:cstheme="minorHAnsi"/>
          <w:i/>
          <w:kern w:val="0"/>
          <w:lang w:val="lv-LV" w:eastAsia="lv-LV"/>
          <w14:ligatures w14:val="none"/>
        </w:rPr>
        <w:t>Piedāvājuma forma</w:t>
      </w:r>
    </w:p>
    <w:p w14:paraId="1FCD6B0C" w14:textId="121E0FC4" w:rsidR="00582836" w:rsidRPr="00582836" w:rsidRDefault="00582836" w:rsidP="00582836">
      <w:pPr>
        <w:widowControl w:val="0"/>
        <w:autoSpaceDE w:val="0"/>
        <w:autoSpaceDN w:val="0"/>
        <w:adjustRightInd w:val="0"/>
        <w:spacing w:after="0" w:line="240" w:lineRule="auto"/>
        <w:jc w:val="center"/>
        <w:rPr>
          <w:rFonts w:ascii="NewsGoth TL" w:eastAsia="Times New Roman" w:hAnsi="NewsGoth TL" w:cstheme="minorHAnsi"/>
          <w:b/>
          <w:kern w:val="0"/>
          <w:u w:val="single"/>
          <w:lang w:val="lv-LV" w:eastAsia="lv-LV"/>
          <w14:ligatures w14:val="none"/>
        </w:rPr>
      </w:pPr>
      <w:r w:rsidRPr="00582836">
        <w:rPr>
          <w:rFonts w:ascii="NewsGoth TL" w:eastAsia="Times New Roman" w:hAnsi="NewsGoth TL" w:cstheme="minorHAnsi"/>
          <w:b/>
          <w:kern w:val="0"/>
          <w:u w:val="single"/>
          <w:lang w:val="lv-LV" w:eastAsia="lv-LV"/>
          <w14:ligatures w14:val="none"/>
        </w:rPr>
        <w:t>„Siltumtrases izbūve Vaidavas ielā, Valmierā”</w:t>
      </w:r>
    </w:p>
    <w:p w14:paraId="26906E46" w14:textId="77777777" w:rsidR="00582836" w:rsidRPr="00582836" w:rsidRDefault="00582836" w:rsidP="00582836">
      <w:pPr>
        <w:widowControl w:val="0"/>
        <w:autoSpaceDE w:val="0"/>
        <w:autoSpaceDN w:val="0"/>
        <w:adjustRightInd w:val="0"/>
        <w:spacing w:after="0" w:line="240" w:lineRule="auto"/>
        <w:jc w:val="center"/>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 xml:space="preserve">Iepirkuma identifikācijas </w:t>
      </w:r>
      <w:proofErr w:type="spellStart"/>
      <w:r w:rsidRPr="00582836">
        <w:rPr>
          <w:rFonts w:ascii="NewsGoth TL" w:eastAsia="Times New Roman" w:hAnsi="NewsGoth TL" w:cstheme="minorHAnsi"/>
          <w:kern w:val="0"/>
          <w:lang w:val="lv-LV" w:eastAsia="lv-LV"/>
          <w14:ligatures w14:val="none"/>
        </w:rPr>
        <w:t>Nr.VŪ</w:t>
      </w:r>
      <w:proofErr w:type="spellEnd"/>
      <w:r w:rsidRPr="00582836">
        <w:rPr>
          <w:rFonts w:ascii="NewsGoth TL" w:eastAsia="Times New Roman" w:hAnsi="NewsGoth TL" w:cstheme="minorHAnsi"/>
          <w:kern w:val="0"/>
          <w:lang w:val="lv-LV" w:eastAsia="lv-LV"/>
          <w14:ligatures w14:val="none"/>
        </w:rPr>
        <w:t xml:space="preserve"> 16/2024</w:t>
      </w:r>
    </w:p>
    <w:p w14:paraId="0DE32EC7"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582836" w:rsidRPr="00582836" w14:paraId="5D87236C" w14:textId="77777777" w:rsidTr="00E95443">
        <w:trPr>
          <w:cantSplit/>
        </w:trPr>
        <w:tc>
          <w:tcPr>
            <w:tcW w:w="4395" w:type="dxa"/>
            <w:shd w:val="clear" w:color="auto" w:fill="D9D9D9"/>
          </w:tcPr>
          <w:p w14:paraId="5F86365F"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Pretendenta nosaukums</w:t>
            </w:r>
          </w:p>
        </w:tc>
        <w:tc>
          <w:tcPr>
            <w:tcW w:w="5103" w:type="dxa"/>
            <w:shd w:val="clear" w:color="auto" w:fill="D9D9D9"/>
          </w:tcPr>
          <w:p w14:paraId="3AE0CF8D"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Rekvizīti</w:t>
            </w:r>
          </w:p>
        </w:tc>
      </w:tr>
      <w:tr w:rsidR="00582836" w:rsidRPr="00582836" w14:paraId="6F7C3D1A" w14:textId="77777777" w:rsidTr="00E95443">
        <w:trPr>
          <w:cantSplit/>
        </w:trPr>
        <w:tc>
          <w:tcPr>
            <w:tcW w:w="4395" w:type="dxa"/>
          </w:tcPr>
          <w:p w14:paraId="2466BFDA"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c>
          <w:tcPr>
            <w:tcW w:w="5103" w:type="dxa"/>
          </w:tcPr>
          <w:p w14:paraId="14DACAF7"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p w14:paraId="28A9251F"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p w14:paraId="7C01E35C"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bl>
    <w:p w14:paraId="0C40F1E1"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p w14:paraId="328BF9B7"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582836" w:rsidRPr="00582836" w14:paraId="181F50BC" w14:textId="77777777" w:rsidTr="00E95443">
        <w:tc>
          <w:tcPr>
            <w:tcW w:w="1843" w:type="dxa"/>
            <w:shd w:val="clear" w:color="auto" w:fill="D9D9D9"/>
          </w:tcPr>
          <w:p w14:paraId="3EF7A511"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Vārds, uzvārds</w:t>
            </w:r>
          </w:p>
        </w:tc>
        <w:tc>
          <w:tcPr>
            <w:tcW w:w="7655" w:type="dxa"/>
          </w:tcPr>
          <w:p w14:paraId="3D8450DF"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r w:rsidR="00582836" w:rsidRPr="00582836" w14:paraId="3B5CF8B5" w14:textId="77777777" w:rsidTr="00E95443">
        <w:tc>
          <w:tcPr>
            <w:tcW w:w="1843" w:type="dxa"/>
            <w:shd w:val="clear" w:color="auto" w:fill="D9D9D9"/>
          </w:tcPr>
          <w:p w14:paraId="0468E7FC"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Adrese</w:t>
            </w:r>
          </w:p>
        </w:tc>
        <w:tc>
          <w:tcPr>
            <w:tcW w:w="7655" w:type="dxa"/>
          </w:tcPr>
          <w:p w14:paraId="47985E0D"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r w:rsidR="00582836" w:rsidRPr="00582836" w14:paraId="57A0291D" w14:textId="77777777" w:rsidTr="00E95443">
        <w:tc>
          <w:tcPr>
            <w:tcW w:w="1843" w:type="dxa"/>
            <w:shd w:val="clear" w:color="auto" w:fill="D9D9D9"/>
          </w:tcPr>
          <w:p w14:paraId="78BE0560"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Tālr.</w:t>
            </w:r>
          </w:p>
        </w:tc>
        <w:tc>
          <w:tcPr>
            <w:tcW w:w="7655" w:type="dxa"/>
          </w:tcPr>
          <w:p w14:paraId="2CE13AF9"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r w:rsidR="00582836" w:rsidRPr="00582836" w14:paraId="31BD952D" w14:textId="77777777" w:rsidTr="00E95443">
        <w:tc>
          <w:tcPr>
            <w:tcW w:w="1843" w:type="dxa"/>
            <w:shd w:val="clear" w:color="auto" w:fill="D9D9D9"/>
          </w:tcPr>
          <w:p w14:paraId="36562264"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e-pasta adrese</w:t>
            </w:r>
          </w:p>
        </w:tc>
        <w:tc>
          <w:tcPr>
            <w:tcW w:w="7655" w:type="dxa"/>
          </w:tcPr>
          <w:p w14:paraId="21721C8A"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bl>
    <w:p w14:paraId="5110BE48"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p w14:paraId="0A60AF52"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3. PIEDĀVĀJUMS</w:t>
      </w:r>
    </w:p>
    <w:p w14:paraId="3A328421" w14:textId="77777777" w:rsidR="00582836" w:rsidRPr="00582836" w:rsidRDefault="00582836" w:rsidP="00582836">
      <w:pPr>
        <w:keepLines/>
        <w:widowControl w:val="0"/>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3.1. Mūsu piedāvājums (atbilstoši tehniskajai specifikācijai) ir:</w:t>
      </w:r>
    </w:p>
    <w:p w14:paraId="3F03A753" w14:textId="77777777" w:rsidR="00582836" w:rsidRPr="00582836" w:rsidRDefault="00582836" w:rsidP="00582836">
      <w:pPr>
        <w:widowControl w:val="0"/>
        <w:autoSpaceDE w:val="0"/>
        <w:autoSpaceDN w:val="0"/>
        <w:adjustRightInd w:val="0"/>
        <w:spacing w:after="0" w:line="240" w:lineRule="auto"/>
        <w:jc w:val="both"/>
        <w:rPr>
          <w:rFonts w:ascii="NewsGoth TL" w:eastAsia="Times New Roman" w:hAnsi="NewsGoth TL" w:cstheme="minorHAnsi"/>
          <w:kern w:val="0"/>
          <w:highlight w:val="yellow"/>
          <w:lang w:val="lv-LV" w:eastAsia="lv-LV"/>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582836" w:rsidRPr="00582836" w14:paraId="619F1D30" w14:textId="77777777" w:rsidTr="00E95443">
        <w:tc>
          <w:tcPr>
            <w:tcW w:w="6487" w:type="dxa"/>
          </w:tcPr>
          <w:p w14:paraId="0A3703FB" w14:textId="77777777" w:rsidR="00582836" w:rsidRPr="00582836" w:rsidRDefault="00582836" w:rsidP="00582836">
            <w:pPr>
              <w:widowControl w:val="0"/>
              <w:autoSpaceDE w:val="0"/>
              <w:autoSpaceDN w:val="0"/>
              <w:adjustRightInd w:val="0"/>
              <w:spacing w:after="0" w:line="240" w:lineRule="auto"/>
              <w:jc w:val="center"/>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Darbi</w:t>
            </w:r>
          </w:p>
        </w:tc>
        <w:tc>
          <w:tcPr>
            <w:tcW w:w="3119" w:type="dxa"/>
          </w:tcPr>
          <w:p w14:paraId="7BA06C14" w14:textId="77777777" w:rsidR="00582836" w:rsidRPr="00582836" w:rsidRDefault="00582836" w:rsidP="00582836">
            <w:pPr>
              <w:widowControl w:val="0"/>
              <w:autoSpaceDE w:val="0"/>
              <w:autoSpaceDN w:val="0"/>
              <w:adjustRightInd w:val="0"/>
              <w:spacing w:after="0" w:line="240" w:lineRule="auto"/>
              <w:jc w:val="center"/>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Cena, EUR</w:t>
            </w:r>
          </w:p>
          <w:p w14:paraId="545F286F" w14:textId="77777777" w:rsidR="00582836" w:rsidRPr="00582836" w:rsidRDefault="00582836" w:rsidP="00582836">
            <w:pPr>
              <w:widowControl w:val="0"/>
              <w:autoSpaceDE w:val="0"/>
              <w:autoSpaceDN w:val="0"/>
              <w:adjustRightInd w:val="0"/>
              <w:spacing w:after="0" w:line="240" w:lineRule="auto"/>
              <w:jc w:val="center"/>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Bez PVN</w:t>
            </w:r>
          </w:p>
        </w:tc>
      </w:tr>
      <w:tr w:rsidR="00582836" w:rsidRPr="00582836" w14:paraId="7DEC983A" w14:textId="77777777" w:rsidTr="00E95443">
        <w:trPr>
          <w:trHeight w:val="716"/>
        </w:trPr>
        <w:tc>
          <w:tcPr>
            <w:tcW w:w="6487" w:type="dxa"/>
            <w:vAlign w:val="center"/>
          </w:tcPr>
          <w:p w14:paraId="302FA5BC" w14:textId="77777777" w:rsidR="00582836" w:rsidRPr="00582836" w:rsidRDefault="00582836" w:rsidP="00582836">
            <w:pPr>
              <w:widowControl w:val="0"/>
              <w:autoSpaceDE w:val="0"/>
              <w:autoSpaceDN w:val="0"/>
              <w:adjustRightInd w:val="0"/>
              <w:spacing w:after="0" w:line="240" w:lineRule="auto"/>
              <w:jc w:val="center"/>
              <w:rPr>
                <w:rFonts w:ascii="NewsGoth TL" w:eastAsia="Times New Roman" w:hAnsi="NewsGoth TL" w:cstheme="minorHAnsi"/>
                <w:b/>
                <w:kern w:val="0"/>
                <w:lang w:val="lv-LV" w:eastAsia="lv-LV"/>
                <w14:ligatures w14:val="none"/>
              </w:rPr>
            </w:pPr>
            <w:r w:rsidRPr="00582836">
              <w:rPr>
                <w:rFonts w:ascii="NewsGoth TL" w:eastAsia="Times New Roman" w:hAnsi="NewsGoth TL" w:cstheme="minorHAnsi"/>
                <w:b/>
                <w:kern w:val="0"/>
                <w:lang w:val="lv-LV" w:eastAsia="lv-LV"/>
                <w14:ligatures w14:val="none"/>
              </w:rPr>
              <w:t>Siltumtrases izbūve Vaidavas ielā, Valmierā</w:t>
            </w:r>
          </w:p>
          <w:p w14:paraId="2EF5FB55"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bCs/>
                <w:kern w:val="0"/>
                <w:lang w:val="lv-LV" w:eastAsia="lv-LV"/>
                <w14:ligatures w14:val="none"/>
              </w:rPr>
            </w:pPr>
          </w:p>
        </w:tc>
        <w:tc>
          <w:tcPr>
            <w:tcW w:w="3119" w:type="dxa"/>
            <w:shd w:val="clear" w:color="auto" w:fill="D9D9D9"/>
          </w:tcPr>
          <w:p w14:paraId="2DB7C425"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bl>
    <w:p w14:paraId="7898F2A3" w14:textId="77777777" w:rsidR="00582836" w:rsidRPr="00582836" w:rsidRDefault="00582836" w:rsidP="00582836">
      <w:pPr>
        <w:widowControl w:val="0"/>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p>
    <w:p w14:paraId="1EA143F0" w14:textId="77777777" w:rsidR="00582836" w:rsidRPr="00582836" w:rsidRDefault="00582836" w:rsidP="00582836">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Darbi atbilstoši Tehniskai specifikācijai tiks veikti _____ kalendāro dienu laikā no līguma noslēgšanas dienas.</w:t>
      </w:r>
    </w:p>
    <w:p w14:paraId="2BB8173F" w14:textId="77777777" w:rsidR="00582836" w:rsidRPr="00582836" w:rsidRDefault="00582836" w:rsidP="00582836">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Ja mūsu piedāvājums tiks pieņemts, mēs apņemamies nodrošināt garantijas prasības materiāliem 5 (pieci) gadi, montāžas darbiem 3 (trīs) gadi.</w:t>
      </w:r>
    </w:p>
    <w:p w14:paraId="5060832F" w14:textId="77777777" w:rsidR="00582836" w:rsidRPr="00582836" w:rsidRDefault="00582836" w:rsidP="00582836">
      <w:pPr>
        <w:widowControl w:val="0"/>
        <w:numPr>
          <w:ilvl w:val="1"/>
          <w:numId w:val="12"/>
        </w:numPr>
        <w:autoSpaceDE w:val="0"/>
        <w:autoSpaceDN w:val="0"/>
        <w:adjustRightInd w:val="0"/>
        <w:spacing w:after="0" w:line="240" w:lineRule="auto"/>
        <w:ind w:left="567" w:hanging="567"/>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 xml:space="preserve">Mēs apliecinām, ka: </w:t>
      </w:r>
    </w:p>
    <w:p w14:paraId="21957DDD" w14:textId="77777777" w:rsidR="00582836" w:rsidRPr="00582836" w:rsidRDefault="00582836" w:rsidP="00582836">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 xml:space="preserve">nekādā veidā neesam ieinteresēti nevienā citā piedāvājumā, kas iesniegts šajā iepirkumu procedūrā; </w:t>
      </w:r>
    </w:p>
    <w:p w14:paraId="7F0A4E50" w14:textId="77777777" w:rsidR="00582836" w:rsidRPr="00582836" w:rsidRDefault="00582836" w:rsidP="00582836">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nav tādu apstākļu, kuri liegtu mums piedalīties iepirkuma procedūrā un pildīt iepirkuma uzaicinājumā un tehniskajā specifikācijā norādītās prasības;</w:t>
      </w:r>
    </w:p>
    <w:p w14:paraId="496B5AC2" w14:textId="77777777" w:rsidR="00582836" w:rsidRPr="00582836" w:rsidRDefault="00582836" w:rsidP="00582836">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pretendentam nav nodokļu parādu, kas kopsummā pārsniedz 150 euro;</w:t>
      </w:r>
    </w:p>
    <w:p w14:paraId="36859C85" w14:textId="77777777" w:rsidR="00582836" w:rsidRPr="00582836" w:rsidRDefault="00582836" w:rsidP="00582836">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3ED25E34" w14:textId="77777777" w:rsidR="00582836" w:rsidRPr="00582836" w:rsidRDefault="00582836" w:rsidP="00582836">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visas piedāvājumā sniegtās ziņas par pretendentu ir patiesas.</w:t>
      </w:r>
    </w:p>
    <w:p w14:paraId="2774BA19" w14:textId="77777777" w:rsidR="00582836" w:rsidRPr="00582836" w:rsidRDefault="00582836" w:rsidP="00582836">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cenā ir iekļautas visas ar tehniskajā specifikācijā norādīto darbu saistītās izmaksas.</w:t>
      </w:r>
    </w:p>
    <w:p w14:paraId="44141651" w14:textId="77777777" w:rsidR="00582836" w:rsidRPr="00582836" w:rsidRDefault="00582836" w:rsidP="00582836">
      <w:pPr>
        <w:widowControl w:val="0"/>
        <w:numPr>
          <w:ilvl w:val="1"/>
          <w:numId w:val="12"/>
        </w:numPr>
        <w:autoSpaceDE w:val="0"/>
        <w:autoSpaceDN w:val="0"/>
        <w:adjustRightInd w:val="0"/>
        <w:spacing w:after="200" w:line="276" w:lineRule="auto"/>
        <w:ind w:left="567" w:hanging="567"/>
        <w:contextualSpacing/>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 xml:space="preserve">Pielikumā tāme. </w:t>
      </w:r>
    </w:p>
    <w:p w14:paraId="51A8F4F8" w14:textId="77777777" w:rsidR="00582836" w:rsidRPr="00582836" w:rsidRDefault="00582836" w:rsidP="00582836">
      <w:pPr>
        <w:widowControl w:val="0"/>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p>
    <w:p w14:paraId="59CABC3D" w14:textId="77777777" w:rsidR="00582836" w:rsidRPr="00582836" w:rsidRDefault="00582836" w:rsidP="00582836">
      <w:pPr>
        <w:widowControl w:val="0"/>
        <w:autoSpaceDE w:val="0"/>
        <w:autoSpaceDN w:val="0"/>
        <w:adjustRightInd w:val="0"/>
        <w:spacing w:after="0" w:line="240" w:lineRule="auto"/>
        <w:jc w:val="both"/>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582836" w:rsidRPr="00582836" w14:paraId="061B2239" w14:textId="77777777" w:rsidTr="00E95443">
        <w:trPr>
          <w:trHeight w:val="510"/>
        </w:trPr>
        <w:tc>
          <w:tcPr>
            <w:tcW w:w="2988" w:type="dxa"/>
            <w:shd w:val="clear" w:color="auto" w:fill="D9D9D9"/>
          </w:tcPr>
          <w:p w14:paraId="51A44A73"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Vārds, uzvārds, amats</w:t>
            </w:r>
          </w:p>
        </w:tc>
        <w:tc>
          <w:tcPr>
            <w:tcW w:w="6618" w:type="dxa"/>
          </w:tcPr>
          <w:p w14:paraId="26C8F2E6"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r w:rsidR="00582836" w:rsidRPr="00582836" w14:paraId="17320872" w14:textId="77777777" w:rsidTr="00E95443">
        <w:trPr>
          <w:trHeight w:val="510"/>
        </w:trPr>
        <w:tc>
          <w:tcPr>
            <w:tcW w:w="2988" w:type="dxa"/>
            <w:shd w:val="clear" w:color="auto" w:fill="D9D9D9"/>
          </w:tcPr>
          <w:p w14:paraId="59FC8ED1"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Paraksts</w:t>
            </w:r>
          </w:p>
        </w:tc>
        <w:tc>
          <w:tcPr>
            <w:tcW w:w="6618" w:type="dxa"/>
          </w:tcPr>
          <w:p w14:paraId="48FFC4E9"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r w:rsidR="00582836" w:rsidRPr="00582836" w14:paraId="30FAB15D" w14:textId="77777777" w:rsidTr="00E95443">
        <w:trPr>
          <w:trHeight w:val="510"/>
        </w:trPr>
        <w:tc>
          <w:tcPr>
            <w:tcW w:w="2988" w:type="dxa"/>
            <w:shd w:val="clear" w:color="auto" w:fill="D9D9D9"/>
          </w:tcPr>
          <w:p w14:paraId="757AC32B"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r w:rsidRPr="00582836">
              <w:rPr>
                <w:rFonts w:ascii="NewsGoth TL" w:eastAsia="Times New Roman" w:hAnsi="NewsGoth TL" w:cstheme="minorHAnsi"/>
                <w:kern w:val="0"/>
                <w:lang w:val="lv-LV" w:eastAsia="lv-LV"/>
                <w14:ligatures w14:val="none"/>
              </w:rPr>
              <w:t>Datums</w:t>
            </w:r>
          </w:p>
        </w:tc>
        <w:tc>
          <w:tcPr>
            <w:tcW w:w="6618" w:type="dxa"/>
          </w:tcPr>
          <w:p w14:paraId="019E4CF3" w14:textId="77777777" w:rsidR="00582836" w:rsidRPr="00582836" w:rsidRDefault="00582836" w:rsidP="00582836">
            <w:pPr>
              <w:widowControl w:val="0"/>
              <w:autoSpaceDE w:val="0"/>
              <w:autoSpaceDN w:val="0"/>
              <w:adjustRightInd w:val="0"/>
              <w:spacing w:after="0" w:line="240" w:lineRule="auto"/>
              <w:rPr>
                <w:rFonts w:ascii="NewsGoth TL" w:eastAsia="Times New Roman" w:hAnsi="NewsGoth TL" w:cstheme="minorHAnsi"/>
                <w:kern w:val="0"/>
                <w:lang w:val="lv-LV" w:eastAsia="lv-LV"/>
                <w14:ligatures w14:val="none"/>
              </w:rPr>
            </w:pPr>
          </w:p>
        </w:tc>
      </w:tr>
    </w:tbl>
    <w:p w14:paraId="5D678255" w14:textId="77777777" w:rsidR="002F7954" w:rsidRDefault="002F7954"/>
    <w:sectPr w:rsidR="002F7954" w:rsidSect="00582836">
      <w:pgSz w:w="12240" w:h="15840"/>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AIGD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TL">
    <w:panose1 w:val="020B0503020203020204"/>
    <w:charset w:val="BA"/>
    <w:family w:val="swiss"/>
    <w:pitch w:val="variable"/>
    <w:sig w:usb0="800002AF" w:usb1="5000204A"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64B01"/>
    <w:multiLevelType w:val="multilevel"/>
    <w:tmpl w:val="296A228E"/>
    <w:lvl w:ilvl="0">
      <w:start w:val="1"/>
      <w:numFmt w:val="decimal"/>
      <w:suff w:val="space"/>
      <w:lvlText w:val="%1."/>
      <w:lvlJc w:val="left"/>
      <w:pPr>
        <w:ind w:left="0" w:firstLine="0"/>
      </w:pPr>
      <w:rPr>
        <w:rFonts w:ascii="Arial Black" w:hAnsi="Arial Black" w:hint="default"/>
        <w:sz w:val="32"/>
      </w:rPr>
    </w:lvl>
    <w:lvl w:ilvl="1">
      <w:start w:val="1"/>
      <w:numFmt w:val="decimal"/>
      <w:suff w:val="space"/>
      <w:lvlText w:val="%1.1."/>
      <w:lvlJc w:val="left"/>
      <w:pPr>
        <w:ind w:left="0" w:firstLine="0"/>
      </w:pPr>
      <w:rPr>
        <w:rFonts w:ascii="Yu Gothic Medium" w:eastAsia="Yu Gothic Medium" w:hAnsi="Yu Gothic Medium" w:hint="eastAsia"/>
        <w:b w:val="0"/>
        <w:i/>
        <w:sz w:val="24"/>
      </w:rPr>
    </w:lvl>
    <w:lvl w:ilvl="2">
      <w:start w:val="1"/>
      <w:numFmt w:val="decimal"/>
      <w:suff w:val="space"/>
      <w:lvlText w:val="%3.1.1."/>
      <w:lvlJc w:val="left"/>
      <w:pPr>
        <w:ind w:left="0" w:firstLine="0"/>
      </w:pPr>
      <w:rPr>
        <w:rFonts w:ascii="Arial" w:hAnsi="Arial" w:hint="default"/>
        <w:color w:val="00B050"/>
        <w:sz w:val="28"/>
      </w:rPr>
    </w:lvl>
    <w:lvl w:ilvl="3">
      <w:start w:val="1"/>
      <w:numFmt w:val="decimal"/>
      <w:suff w:val="space"/>
      <w:lvlText w:val="%4.1.1.1."/>
      <w:lvlJc w:val="left"/>
      <w:pPr>
        <w:ind w:left="0" w:firstLine="0"/>
      </w:pPr>
      <w:rPr>
        <w:rFonts w:ascii="AIGDT" w:hAnsi="AIGDT" w:hint="default"/>
        <w:b w:val="0"/>
        <w:i/>
        <w:color w:val="44546A" w:themeColor="text2"/>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A9310C4"/>
    <w:multiLevelType w:val="hybridMultilevel"/>
    <w:tmpl w:val="0684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0F21C52"/>
    <w:multiLevelType w:val="multilevel"/>
    <w:tmpl w:val="DA489784"/>
    <w:lvl w:ilvl="0">
      <w:start w:val="1"/>
      <w:numFmt w:val="decimal"/>
      <w:lvlText w:val="%1."/>
      <w:lvlJc w:val="left"/>
      <w:pPr>
        <w:ind w:left="502" w:hanging="360"/>
      </w:pPr>
      <w:rPr>
        <w:rFonts w:cs="Times New Roman" w:hint="default"/>
      </w:rPr>
    </w:lvl>
    <w:lvl w:ilvl="1">
      <w:start w:val="1"/>
      <w:numFmt w:val="decimal"/>
      <w:pStyle w:val="Bulletnew"/>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9" w15:restartNumberingAfterBreak="0">
    <w:nsid w:val="51305DAE"/>
    <w:multiLevelType w:val="multilevel"/>
    <w:tmpl w:val="5BAA2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F5151AD"/>
    <w:multiLevelType w:val="multilevel"/>
    <w:tmpl w:val="572ED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3215427">
    <w:abstractNumId w:val="2"/>
  </w:num>
  <w:num w:numId="2" w16cid:durableId="1731339431">
    <w:abstractNumId w:val="9"/>
  </w:num>
  <w:num w:numId="3" w16cid:durableId="1544294997">
    <w:abstractNumId w:val="11"/>
  </w:num>
  <w:num w:numId="4" w16cid:durableId="1847136921">
    <w:abstractNumId w:val="7"/>
  </w:num>
  <w:num w:numId="5" w16cid:durableId="809446080">
    <w:abstractNumId w:val="6"/>
  </w:num>
  <w:num w:numId="6" w16cid:durableId="1218475291">
    <w:abstractNumId w:val="0"/>
  </w:num>
  <w:num w:numId="7" w16cid:durableId="1494877273">
    <w:abstractNumId w:val="10"/>
  </w:num>
  <w:num w:numId="8" w16cid:durableId="1931429597">
    <w:abstractNumId w:val="13"/>
  </w:num>
  <w:num w:numId="9" w16cid:durableId="1498496885">
    <w:abstractNumId w:val="1"/>
  </w:num>
  <w:num w:numId="10" w16cid:durableId="768935266">
    <w:abstractNumId w:val="4"/>
  </w:num>
  <w:num w:numId="11" w16cid:durableId="639195130">
    <w:abstractNumId w:val="12"/>
  </w:num>
  <w:num w:numId="12" w16cid:durableId="1492063331">
    <w:abstractNumId w:val="5"/>
  </w:num>
  <w:num w:numId="13" w16cid:durableId="1502773094">
    <w:abstractNumId w:val="14"/>
  </w:num>
  <w:num w:numId="14" w16cid:durableId="869031049">
    <w:abstractNumId w:val="8"/>
  </w:num>
  <w:num w:numId="15" w16cid:durableId="20361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36"/>
    <w:rsid w:val="002F7954"/>
    <w:rsid w:val="00582836"/>
    <w:rsid w:val="00BA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2BBF"/>
  <w15:chartTrackingRefBased/>
  <w15:docId w15:val="{208932A3-8A8B-4A63-B472-EF5D64B0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82836"/>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2836"/>
    <w:rPr>
      <w:rFonts w:asciiTheme="majorHAnsi" w:eastAsiaTheme="majorEastAsia" w:hAnsiTheme="majorHAnsi" w:cstheme="majorBidi"/>
      <w:i/>
      <w:iCs/>
      <w:color w:val="2F5496" w:themeColor="accent1" w:themeShade="BF"/>
      <w:lang w:val="lv-LV"/>
    </w:rPr>
  </w:style>
  <w:style w:type="numbering" w:customStyle="1" w:styleId="NoList1">
    <w:name w:val="No List1"/>
    <w:next w:val="NoList"/>
    <w:uiPriority w:val="99"/>
    <w:semiHidden/>
    <w:unhideWhenUsed/>
    <w:rsid w:val="00582836"/>
  </w:style>
  <w:style w:type="numbering" w:customStyle="1" w:styleId="NoList11">
    <w:name w:val="No List11"/>
    <w:next w:val="NoList"/>
    <w:uiPriority w:val="99"/>
    <w:semiHidden/>
    <w:unhideWhenUsed/>
    <w:rsid w:val="00582836"/>
  </w:style>
  <w:style w:type="paragraph" w:styleId="Header">
    <w:name w:val="header"/>
    <w:basedOn w:val="Normal"/>
    <w:link w:val="HeaderChar"/>
    <w:rsid w:val="00582836"/>
    <w:pPr>
      <w:tabs>
        <w:tab w:val="center" w:pos="4153"/>
        <w:tab w:val="right" w:pos="8306"/>
      </w:tabs>
      <w:spacing w:after="0" w:line="240" w:lineRule="auto"/>
    </w:pPr>
    <w:rPr>
      <w:rFonts w:ascii="Times New Roman" w:eastAsia="Times New Roman" w:hAnsi="Times New Roman" w:cs="Times New Roman"/>
      <w:kern w:val="0"/>
      <w:sz w:val="24"/>
      <w:szCs w:val="24"/>
      <w:lang w:val="lv-LV" w:eastAsia="lv-LV"/>
      <w14:ligatures w14:val="none"/>
    </w:rPr>
  </w:style>
  <w:style w:type="character" w:customStyle="1" w:styleId="HeaderChar">
    <w:name w:val="Header Char"/>
    <w:basedOn w:val="DefaultParagraphFont"/>
    <w:link w:val="Header"/>
    <w:rsid w:val="00582836"/>
    <w:rPr>
      <w:rFonts w:ascii="Times New Roman" w:eastAsia="Times New Roman" w:hAnsi="Times New Roman" w:cs="Times New Roman"/>
      <w:kern w:val="0"/>
      <w:sz w:val="24"/>
      <w:szCs w:val="24"/>
      <w:lang w:val="lv-LV" w:eastAsia="lv-LV"/>
      <w14:ligatures w14:val="none"/>
    </w:rPr>
  </w:style>
  <w:style w:type="character" w:styleId="Hyperlink">
    <w:name w:val="Hyperlink"/>
    <w:rsid w:val="00582836"/>
    <w:rPr>
      <w:color w:val="0000FF"/>
      <w:u w:val="single"/>
    </w:rPr>
  </w:style>
  <w:style w:type="paragraph" w:styleId="ListParagraph">
    <w:name w:val="List Paragraph"/>
    <w:basedOn w:val="Normal"/>
    <w:uiPriority w:val="34"/>
    <w:qFormat/>
    <w:rsid w:val="00582836"/>
    <w:pPr>
      <w:spacing w:after="200" w:line="276" w:lineRule="auto"/>
      <w:ind w:left="720"/>
      <w:contextualSpacing/>
    </w:pPr>
    <w:rPr>
      <w:rFonts w:ascii="Times New Roman" w:eastAsia="Times New Roman" w:hAnsi="Times New Roman" w:cs="Times New Roman"/>
      <w:kern w:val="0"/>
      <w:sz w:val="20"/>
      <w:szCs w:val="20"/>
      <w:lang w:val="lv-LV" w:eastAsia="lv-LV"/>
      <w14:ligatures w14:val="none"/>
    </w:rPr>
  </w:style>
  <w:style w:type="paragraph" w:styleId="BalloonText">
    <w:name w:val="Balloon Text"/>
    <w:basedOn w:val="Normal"/>
    <w:link w:val="BalloonTextChar"/>
    <w:uiPriority w:val="99"/>
    <w:semiHidden/>
    <w:unhideWhenUsed/>
    <w:rsid w:val="00582836"/>
    <w:pPr>
      <w:spacing w:after="0" w:line="240" w:lineRule="auto"/>
    </w:pPr>
    <w:rPr>
      <w:rFonts w:ascii="Tahoma" w:eastAsia="Times New Roman" w:hAnsi="Tahoma" w:cs="Tahoma"/>
      <w:kern w:val="0"/>
      <w:sz w:val="16"/>
      <w:szCs w:val="16"/>
      <w:lang w:val="lv-LV" w:eastAsia="lv-LV"/>
      <w14:ligatures w14:val="none"/>
    </w:rPr>
  </w:style>
  <w:style w:type="character" w:customStyle="1" w:styleId="BalloonTextChar">
    <w:name w:val="Balloon Text Char"/>
    <w:basedOn w:val="DefaultParagraphFont"/>
    <w:link w:val="BalloonText"/>
    <w:uiPriority w:val="99"/>
    <w:semiHidden/>
    <w:rsid w:val="00582836"/>
    <w:rPr>
      <w:rFonts w:ascii="Tahoma" w:eastAsia="Times New Roman" w:hAnsi="Tahoma" w:cs="Tahoma"/>
      <w:kern w:val="0"/>
      <w:sz w:val="16"/>
      <w:szCs w:val="16"/>
      <w:lang w:val="lv-LV" w:eastAsia="lv-LV"/>
      <w14:ligatures w14:val="none"/>
    </w:rPr>
  </w:style>
  <w:style w:type="numbering" w:customStyle="1" w:styleId="NoList111">
    <w:name w:val="No List111"/>
    <w:next w:val="NoList"/>
    <w:uiPriority w:val="99"/>
    <w:semiHidden/>
    <w:unhideWhenUsed/>
    <w:rsid w:val="00582836"/>
  </w:style>
  <w:style w:type="paragraph" w:styleId="Footer">
    <w:name w:val="footer"/>
    <w:basedOn w:val="Normal"/>
    <w:link w:val="FooterChar"/>
    <w:uiPriority w:val="99"/>
    <w:unhideWhenUsed/>
    <w:rsid w:val="00582836"/>
    <w:pPr>
      <w:tabs>
        <w:tab w:val="center" w:pos="4153"/>
        <w:tab w:val="right" w:pos="8306"/>
      </w:tabs>
      <w:spacing w:after="0" w:line="240" w:lineRule="auto"/>
    </w:pPr>
    <w:rPr>
      <w:rFonts w:ascii="Times New Roman" w:eastAsia="Times New Roman" w:hAnsi="Times New Roman" w:cs="Times New Roman"/>
      <w:kern w:val="0"/>
      <w:sz w:val="24"/>
      <w:szCs w:val="24"/>
      <w:lang w:val="lv-LV" w:eastAsia="lv-LV"/>
      <w14:ligatures w14:val="none"/>
    </w:rPr>
  </w:style>
  <w:style w:type="character" w:customStyle="1" w:styleId="FooterChar">
    <w:name w:val="Footer Char"/>
    <w:basedOn w:val="DefaultParagraphFont"/>
    <w:link w:val="Footer"/>
    <w:uiPriority w:val="99"/>
    <w:rsid w:val="00582836"/>
    <w:rPr>
      <w:rFonts w:ascii="Times New Roman" w:eastAsia="Times New Roman" w:hAnsi="Times New Roman" w:cs="Times New Roman"/>
      <w:kern w:val="0"/>
      <w:sz w:val="24"/>
      <w:szCs w:val="24"/>
      <w:lang w:val="lv-LV" w:eastAsia="lv-LV"/>
      <w14:ligatures w14:val="none"/>
    </w:rPr>
  </w:style>
  <w:style w:type="table" w:styleId="TableGrid">
    <w:name w:val="Table Grid"/>
    <w:basedOn w:val="TableNormal"/>
    <w:uiPriority w:val="59"/>
    <w:rsid w:val="00582836"/>
    <w:pPr>
      <w:spacing w:after="0" w:line="240" w:lineRule="auto"/>
    </w:pPr>
    <w:rPr>
      <w:rFonts w:ascii="Times New Roman" w:eastAsia="Times New Roman" w:hAnsi="Times New Roman" w:cs="Arial"/>
      <w:kern w:val="0"/>
      <w:sz w:val="24"/>
      <w:szCs w:val="2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ew">
    <w:name w:val="Bullet new"/>
    <w:basedOn w:val="Normal"/>
    <w:autoRedefine/>
    <w:rsid w:val="00582836"/>
    <w:pPr>
      <w:numPr>
        <w:ilvl w:val="1"/>
        <w:numId w:val="14"/>
      </w:numPr>
      <w:spacing w:after="0" w:line="240" w:lineRule="auto"/>
      <w:ind w:left="567" w:hanging="567"/>
      <w:jc w:val="both"/>
    </w:pPr>
    <w:rPr>
      <w:rFonts w:ascii="NewsGoth TL" w:eastAsia="Times New Roman" w:hAnsi="NewsGoth TL" w:cs="Times New Roman"/>
      <w:spacing w:val="-1"/>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3055</Words>
  <Characters>17420</Characters>
  <Application>Microsoft Office Word</Application>
  <DocSecurity>0</DocSecurity>
  <Lines>145</Lines>
  <Paragraphs>40</Paragraphs>
  <ScaleCrop>false</ScaleCrop>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Baiba</cp:lastModifiedBy>
  <cp:revision>1</cp:revision>
  <dcterms:created xsi:type="dcterms:W3CDTF">2024-02-21T12:02:00Z</dcterms:created>
  <dcterms:modified xsi:type="dcterms:W3CDTF">2024-02-21T12:11:00Z</dcterms:modified>
</cp:coreProperties>
</file>